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3CD15" w14:textId="61C0F133" w:rsidR="009364C6" w:rsidRPr="009B7246" w:rsidRDefault="009B7246" w:rsidP="00DB3B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14:paraId="10948CCF" w14:textId="77777777" w:rsidR="00DB3B4A" w:rsidRPr="00DB3B4A" w:rsidRDefault="00DB3B4A" w:rsidP="00DB3B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B3B4A">
        <w:rPr>
          <w:rFonts w:ascii="Times New Roman" w:hAnsi="Times New Roman"/>
          <w:b/>
          <w:color w:val="auto"/>
          <w:sz w:val="28"/>
          <w:szCs w:val="28"/>
        </w:rPr>
        <w:t>Отчет главы администрации муниципального образования Белевский район Н.Н. Егоровой о результатах деятельности</w:t>
      </w:r>
    </w:p>
    <w:p w14:paraId="2DEAA7C9" w14:textId="77777777" w:rsidR="00DB3B4A" w:rsidRPr="00DB3B4A" w:rsidRDefault="00DB3B4A" w:rsidP="00DB3B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B3B4A">
        <w:rPr>
          <w:rFonts w:ascii="Times New Roman" w:hAnsi="Times New Roman"/>
          <w:b/>
          <w:color w:val="auto"/>
          <w:sz w:val="28"/>
          <w:szCs w:val="28"/>
        </w:rPr>
        <w:t>за 2024 год и планы на 2025 год</w:t>
      </w:r>
    </w:p>
    <w:p w14:paraId="1E338F33" w14:textId="77777777" w:rsidR="00DB3B4A" w:rsidRPr="00DB3B4A" w:rsidRDefault="00DB3B4A" w:rsidP="00DB3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auto"/>
          <w:sz w:val="28"/>
          <w:szCs w:val="28"/>
        </w:rPr>
      </w:pPr>
    </w:p>
    <w:p w14:paraId="3B095C46" w14:textId="77777777" w:rsidR="00DB3B4A" w:rsidRPr="00DB3B4A" w:rsidRDefault="00DB3B4A" w:rsidP="00DB3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auto"/>
          <w:sz w:val="28"/>
          <w:szCs w:val="28"/>
        </w:rPr>
      </w:pPr>
    </w:p>
    <w:p w14:paraId="7125C939" w14:textId="77777777" w:rsidR="00DB3B4A" w:rsidRPr="00DB3B4A" w:rsidRDefault="00DB3B4A" w:rsidP="00DB3B4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B3B4A">
        <w:rPr>
          <w:rFonts w:ascii="Times New Roman" w:hAnsi="Times New Roman"/>
          <w:color w:val="auto"/>
          <w:sz w:val="28"/>
          <w:szCs w:val="28"/>
        </w:rPr>
        <w:t xml:space="preserve">Муниципальное образование Белевский район в составе одного городского поселения (город Белев) и 170 населенных пунктов, объединенных в два муниципальных образования со статусом сельских поселений (МО Левобережное – 117 населенных пунктов и МО Правобережное – 53 населенных пункта), расположено в Юго-западной части Тульской области и граничит на севере с Суворовским, на востоке с Одоевским и </w:t>
      </w:r>
      <w:proofErr w:type="spellStart"/>
      <w:r w:rsidRPr="00DB3B4A">
        <w:rPr>
          <w:rFonts w:ascii="Times New Roman" w:hAnsi="Times New Roman"/>
          <w:color w:val="auto"/>
          <w:sz w:val="28"/>
          <w:szCs w:val="28"/>
        </w:rPr>
        <w:t>Арсеньевским</w:t>
      </w:r>
      <w:proofErr w:type="spellEnd"/>
      <w:r w:rsidRPr="00DB3B4A">
        <w:rPr>
          <w:rFonts w:ascii="Times New Roman" w:hAnsi="Times New Roman"/>
          <w:color w:val="auto"/>
          <w:sz w:val="28"/>
          <w:szCs w:val="28"/>
        </w:rPr>
        <w:t xml:space="preserve"> районами. На юге с Орловской, на западе с Калужской областями. </w:t>
      </w:r>
    </w:p>
    <w:p w14:paraId="1540AD34" w14:textId="00B02409" w:rsidR="00AD3797" w:rsidRPr="009364C6" w:rsidRDefault="009B7246" w:rsidP="009364C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73E8917F" w14:textId="3328F7B8" w:rsidR="00AD3797" w:rsidRPr="00AA3CE5" w:rsidRDefault="00DB3B4A" w:rsidP="00AA3CE5">
      <w:pPr>
        <w:jc w:val="both"/>
        <w:rPr>
          <w:rFonts w:ascii="Times New Roman" w:hAnsi="Times New Roman"/>
          <w:b/>
          <w:sz w:val="28"/>
          <w:szCs w:val="28"/>
        </w:rPr>
      </w:pPr>
      <w:r w:rsidRPr="00AA3CE5">
        <w:rPr>
          <w:rFonts w:ascii="Times New Roman" w:hAnsi="Times New Roman"/>
          <w:b/>
          <w:sz w:val="28"/>
          <w:szCs w:val="28"/>
        </w:rPr>
        <w:t>Бюджет</w:t>
      </w:r>
    </w:p>
    <w:p w14:paraId="15B09AA2" w14:textId="77777777" w:rsidR="00DB3B4A" w:rsidRPr="00AA3CE5" w:rsidRDefault="00DB3B4A" w:rsidP="00DB3B4A">
      <w:pPr>
        <w:pStyle w:val="a3"/>
        <w:ind w:left="1069"/>
        <w:jc w:val="both"/>
        <w:rPr>
          <w:rFonts w:ascii="Times New Roman" w:hAnsi="Times New Roman"/>
          <w:b/>
          <w:sz w:val="28"/>
          <w:szCs w:val="28"/>
        </w:rPr>
      </w:pPr>
    </w:p>
    <w:p w14:paraId="584E26C4" w14:textId="77777777" w:rsidR="00DB3B4A" w:rsidRPr="00DB3B4A" w:rsidRDefault="00DB3B4A" w:rsidP="00D80631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B3B4A">
        <w:rPr>
          <w:rFonts w:ascii="Times New Roman" w:hAnsi="Times New Roman"/>
          <w:color w:val="auto"/>
          <w:sz w:val="28"/>
          <w:szCs w:val="28"/>
        </w:rPr>
        <w:t xml:space="preserve">Консолидированный бюджет муниципального образования Белевский район на 01.01.2025 год по доходам при плановых показателях в сумме 890,5 млн. рублей исполнен в сумме 879,6 млн. рублей (98,8%). По сравнению с соответствующим периодом 2023 года объем поступлений вырос на 53,7 млн. рублей или на 6,5 %. </w:t>
      </w:r>
    </w:p>
    <w:p w14:paraId="49320FA9" w14:textId="77777777" w:rsidR="00DB3B4A" w:rsidRPr="00DB3B4A" w:rsidRDefault="00DB3B4A" w:rsidP="00D80631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B3B4A">
        <w:rPr>
          <w:rFonts w:ascii="Times New Roman" w:hAnsi="Times New Roman"/>
          <w:color w:val="auto"/>
          <w:sz w:val="28"/>
          <w:szCs w:val="28"/>
        </w:rPr>
        <w:t>Налоговые и неналоговые доходы исполнены в объеме 282,7 млн. рублей или 103,2% от годового плана. По сравнению с 2023 годом поступление налоговых и неналоговых доходов выросло на 60,5 млн. рублей или 27,2 %.</w:t>
      </w:r>
    </w:p>
    <w:p w14:paraId="208F93CC" w14:textId="77777777" w:rsidR="00DB3B4A" w:rsidRPr="00DB3B4A" w:rsidRDefault="00DB3B4A" w:rsidP="00D80631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B3B4A">
        <w:rPr>
          <w:rFonts w:ascii="Times New Roman" w:hAnsi="Times New Roman"/>
          <w:color w:val="auto"/>
          <w:sz w:val="28"/>
          <w:szCs w:val="28"/>
        </w:rPr>
        <w:t xml:space="preserve">В структуре налоговых и неналоговых доходов консолидированного бюджета района за 2024 год основная доля поступлений 93,2% приходится на налоговые доходы. В период с 2019 по 2023 год доля неналоговых доходов, составляет от 7 до 9% от собственных доходов, а в 2024 – 6,8 % от общей суммы собственных доходов.   </w:t>
      </w:r>
    </w:p>
    <w:p w14:paraId="3F25C4F0" w14:textId="77777777" w:rsidR="00DB3B4A" w:rsidRPr="00DB3B4A" w:rsidRDefault="00DB3B4A" w:rsidP="00D80631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B3B4A">
        <w:rPr>
          <w:rFonts w:ascii="Times New Roman" w:hAnsi="Times New Roman"/>
          <w:color w:val="auto"/>
          <w:sz w:val="28"/>
          <w:szCs w:val="28"/>
        </w:rPr>
        <w:t xml:space="preserve">Исполнение налоговых доходов на 01.01.2025 составило 263,6 млн. рублей. По сравнению с аналогичным периодом прошлого года поступление по налоговым доходам увеличились на 60,0 млн. рублей. </w:t>
      </w:r>
    </w:p>
    <w:p w14:paraId="2700FE23" w14:textId="77777777" w:rsidR="00DB3B4A" w:rsidRPr="00DB3B4A" w:rsidRDefault="00DB3B4A" w:rsidP="00D80631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B3B4A">
        <w:rPr>
          <w:rFonts w:ascii="Times New Roman" w:hAnsi="Times New Roman"/>
          <w:color w:val="auto"/>
          <w:sz w:val="28"/>
          <w:szCs w:val="28"/>
        </w:rPr>
        <w:t xml:space="preserve">Самый большой прирост по налоговым доходам составили поступления на акцизы по подакцизным товарам, производимым на территории Российской Федерации. По сравнению с 2020 годом они выросли с 19,5 млн. рублей до 56,9 млн. рублей в 2024 году или 291,8%.  Второе  месте  по приросту  поступлений заняли  налоги на совокупный доход. Они выросли с 18,6 млн. рублей в 2020 году до 58,3 млн. рублей в 2024 году или на 313,4% за 5 лет. В 2020 году имущественных налогов   поступило 30,8 млн. рублей, а в 2024 году 37,8 млн. рублей. За период с 2020 по 2024 годы поступления по имущественным налогам увеличились до 7,0 млн. рублей или на 122,7 %. </w:t>
      </w:r>
    </w:p>
    <w:p w14:paraId="6C223B1C" w14:textId="77777777" w:rsidR="00DB3B4A" w:rsidRPr="00DB3B4A" w:rsidRDefault="00DB3B4A" w:rsidP="00D80631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B3B4A">
        <w:rPr>
          <w:rFonts w:ascii="Times New Roman" w:hAnsi="Times New Roman"/>
          <w:color w:val="auto"/>
          <w:sz w:val="28"/>
          <w:szCs w:val="28"/>
        </w:rPr>
        <w:lastRenderedPageBreak/>
        <w:t xml:space="preserve">Основополагающим при формировании бюджета является налог на доходы физических лиц, который составляет 40,6% от общего объема налоговых поступлений. За 2024 год поступления по данному налогу составили 107,2 млн. рублей. </w:t>
      </w:r>
    </w:p>
    <w:p w14:paraId="78429C6D" w14:textId="77777777" w:rsidR="00DB3B4A" w:rsidRPr="00DB3B4A" w:rsidRDefault="00DB3B4A" w:rsidP="00D80631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B3B4A">
        <w:rPr>
          <w:rFonts w:ascii="Times New Roman" w:hAnsi="Times New Roman"/>
          <w:color w:val="auto"/>
          <w:sz w:val="28"/>
          <w:szCs w:val="28"/>
        </w:rPr>
        <w:t>Безвозмездные поступления из бюджета Тульской области исполнены на 01.01.2025 года в объеме 594,0 млн. рублей или на 96,7% от плановых назначений.</w:t>
      </w:r>
    </w:p>
    <w:p w14:paraId="2E77FA29" w14:textId="77777777" w:rsidR="00DB3B4A" w:rsidRPr="00DB3B4A" w:rsidRDefault="00DB3B4A" w:rsidP="00D80631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B3B4A">
        <w:rPr>
          <w:rFonts w:ascii="Times New Roman" w:hAnsi="Times New Roman"/>
          <w:color w:val="auto"/>
          <w:sz w:val="28"/>
          <w:szCs w:val="28"/>
        </w:rPr>
        <w:t>Прочие безвозмездные поступления исполнены в объеме 2,9 млн. рублей, в том числе 1,3 млн. рублей средства спонсоров и населения на реализацию проекта «Народный бюджет 2024 г. и реализацию программы «Формирование современной городской среды».</w:t>
      </w:r>
    </w:p>
    <w:p w14:paraId="4BC4B469" w14:textId="77777777" w:rsidR="00DB3B4A" w:rsidRPr="00DB3B4A" w:rsidRDefault="00DB3B4A" w:rsidP="00DB3B4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B3B4A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5449FEDA" w14:textId="77777777" w:rsidR="00DB3B4A" w:rsidRPr="00DB3B4A" w:rsidRDefault="00DB3B4A" w:rsidP="00DB3B4A">
      <w:pPr>
        <w:spacing w:after="20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DB3B4A">
        <w:rPr>
          <w:rFonts w:ascii="Times New Roman" w:hAnsi="Times New Roman"/>
          <w:b/>
          <w:color w:val="auto"/>
          <w:sz w:val="28"/>
          <w:szCs w:val="28"/>
        </w:rPr>
        <w:t>доходы 2025</w:t>
      </w:r>
    </w:p>
    <w:p w14:paraId="35C2E1D0" w14:textId="77777777" w:rsidR="00DB3B4A" w:rsidRPr="00DB3B4A" w:rsidRDefault="00DB3B4A" w:rsidP="00DB3B4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B3B4A">
        <w:rPr>
          <w:rFonts w:ascii="Times New Roman" w:hAnsi="Times New Roman"/>
          <w:color w:val="auto"/>
          <w:sz w:val="28"/>
          <w:szCs w:val="28"/>
        </w:rPr>
        <w:t>Общий объем доходов на 2025 год планируется в сумме 1 246,3 млн. рублей, в том числе безвозмездные поступления из бюджета Тульской области в сумме 966,1 млн. рублей, что выше уровня 2024 года на 62,6%.</w:t>
      </w:r>
    </w:p>
    <w:p w14:paraId="105DC2A1" w14:textId="77777777" w:rsidR="00DB3B4A" w:rsidRPr="00DB3B4A" w:rsidRDefault="00DB3B4A" w:rsidP="00DB3B4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B3B4A">
        <w:rPr>
          <w:rFonts w:ascii="Times New Roman" w:hAnsi="Times New Roman"/>
          <w:color w:val="auto"/>
          <w:sz w:val="28"/>
          <w:szCs w:val="28"/>
        </w:rPr>
        <w:t>Из них налоговые и неналоговые доходы запланированы в объеме 272,3 млн. рублей.</w:t>
      </w:r>
    </w:p>
    <w:p w14:paraId="78005AB3" w14:textId="77777777" w:rsidR="00DB3B4A" w:rsidRPr="00DB3B4A" w:rsidRDefault="00DB3B4A" w:rsidP="00DB3B4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B3B4A">
        <w:rPr>
          <w:rFonts w:ascii="Times New Roman" w:hAnsi="Times New Roman"/>
          <w:color w:val="auto"/>
          <w:sz w:val="28"/>
          <w:szCs w:val="28"/>
        </w:rPr>
        <w:t xml:space="preserve"> Хороший прирост поступлений в 2025 году ожидается и по акцизам. Поступления акцизов в 2025 году по сравнению с исполнением 2024 года увеличатся на 900,0 тыс. рублей или на 1,6 %. </w:t>
      </w:r>
    </w:p>
    <w:p w14:paraId="5D21E14C" w14:textId="76732AFA" w:rsidR="009364C6" w:rsidRPr="009B7246" w:rsidRDefault="00DB3B4A" w:rsidP="009B724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B3B4A">
        <w:rPr>
          <w:rFonts w:ascii="Times New Roman" w:hAnsi="Times New Roman"/>
          <w:color w:val="auto"/>
          <w:sz w:val="28"/>
          <w:szCs w:val="28"/>
        </w:rPr>
        <w:t xml:space="preserve">Но самый большой прирост поступлений в 2025 году по сравнению с исполнением 2024 года сложился по налогам на совокупный доход. Поступление налогов на совокупный доход за 2023 год составило 35 007,7 тыс. рублей, исполнение в 2024 году составило 58 334,8 тыс. рублей, план на 2025 год по налогу на совокупный доход планируется исполнить в объеме 61 021,9 тыс. рублей. С ростом на 2 687,1 тыс. рублей или на 4,6% к 2024 году.  И с ростом на 26 014,2 тыс. рублей или на 74,3% к исполнению 2023 года. </w:t>
      </w:r>
    </w:p>
    <w:p w14:paraId="10853EDD" w14:textId="77777777" w:rsidR="009364C6" w:rsidRPr="009364C6" w:rsidRDefault="009364C6" w:rsidP="009364C6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7259FBE4" w14:textId="77777777" w:rsidR="00DB3B4A" w:rsidRPr="00DB3B4A" w:rsidRDefault="00DB3B4A" w:rsidP="00DB3B4A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B3B4A">
        <w:rPr>
          <w:rFonts w:ascii="Times New Roman" w:hAnsi="Times New Roman"/>
          <w:b/>
          <w:color w:val="auto"/>
          <w:sz w:val="28"/>
          <w:szCs w:val="28"/>
        </w:rPr>
        <w:t>Расходы 2024</w:t>
      </w:r>
    </w:p>
    <w:p w14:paraId="01215B16" w14:textId="77777777" w:rsidR="00DB3B4A" w:rsidRPr="00DB3B4A" w:rsidRDefault="00DB3B4A" w:rsidP="00DB3B4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77B0003A" w14:textId="77777777" w:rsidR="00DB3B4A" w:rsidRPr="00DB3B4A" w:rsidRDefault="00DB3B4A" w:rsidP="00DB3B4A">
      <w:pPr>
        <w:spacing w:after="12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B3B4A">
        <w:rPr>
          <w:rFonts w:ascii="Times New Roman" w:hAnsi="Times New Roman"/>
          <w:color w:val="auto"/>
          <w:sz w:val="28"/>
          <w:szCs w:val="28"/>
        </w:rPr>
        <w:t xml:space="preserve">Расходы консолидированного бюджета за 2024 года при плановых назначениях в 915,25 млн. рублей исполнены на 01.01.2025 года в сумме 867,2 млн. рублей, процент исполнения 84,7%. </w:t>
      </w:r>
    </w:p>
    <w:p w14:paraId="3605BBD7" w14:textId="77777777" w:rsidR="00DB3B4A" w:rsidRPr="00DB3B4A" w:rsidRDefault="00DB3B4A" w:rsidP="00DB3B4A">
      <w:pPr>
        <w:spacing w:after="12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B3B4A">
        <w:rPr>
          <w:rFonts w:ascii="Times New Roman" w:hAnsi="Times New Roman"/>
          <w:color w:val="auto"/>
          <w:sz w:val="28"/>
          <w:szCs w:val="28"/>
        </w:rPr>
        <w:t>На 01.01.2025 расходы исполнены в том числе:</w:t>
      </w:r>
    </w:p>
    <w:p w14:paraId="1503F569" w14:textId="77777777" w:rsidR="00DB3B4A" w:rsidRPr="00DB3B4A" w:rsidRDefault="00DB3B4A" w:rsidP="00DB3B4A">
      <w:pPr>
        <w:numPr>
          <w:ilvl w:val="0"/>
          <w:numId w:val="4"/>
        </w:numPr>
        <w:spacing w:after="12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DB3B4A">
        <w:rPr>
          <w:rFonts w:ascii="Times New Roman" w:hAnsi="Times New Roman"/>
          <w:color w:val="auto"/>
          <w:sz w:val="28"/>
          <w:szCs w:val="28"/>
        </w:rPr>
        <w:t>по бюджету района в сумме 882,9 млн. рублей или на 95,5%;</w:t>
      </w:r>
    </w:p>
    <w:p w14:paraId="53EA6980" w14:textId="77777777" w:rsidR="00DB3B4A" w:rsidRPr="00DB3B4A" w:rsidRDefault="00DB3B4A" w:rsidP="00DB3B4A">
      <w:pPr>
        <w:numPr>
          <w:ilvl w:val="0"/>
          <w:numId w:val="4"/>
        </w:numPr>
        <w:spacing w:after="12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DB3B4A">
        <w:rPr>
          <w:rFonts w:ascii="Times New Roman" w:hAnsi="Times New Roman"/>
          <w:color w:val="auto"/>
          <w:sz w:val="28"/>
          <w:szCs w:val="28"/>
        </w:rPr>
        <w:t>расходы бюджета города исполнены в сумме 153,5 млн. рублей или на 94,0%;</w:t>
      </w:r>
    </w:p>
    <w:p w14:paraId="62DE41B8" w14:textId="77777777" w:rsidR="00DB3B4A" w:rsidRPr="00DB3B4A" w:rsidRDefault="00DB3B4A" w:rsidP="00DB3B4A">
      <w:pPr>
        <w:numPr>
          <w:ilvl w:val="0"/>
          <w:numId w:val="4"/>
        </w:numPr>
        <w:spacing w:after="12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DB3B4A">
        <w:rPr>
          <w:rFonts w:ascii="Times New Roman" w:hAnsi="Times New Roman"/>
          <w:color w:val="auto"/>
          <w:sz w:val="28"/>
          <w:szCs w:val="28"/>
        </w:rPr>
        <w:t>расходы бюджетов сельских поселений исполнены в сумме 33,4 млн. рублей или на 91,5%;</w:t>
      </w:r>
    </w:p>
    <w:p w14:paraId="038C111B" w14:textId="77777777" w:rsidR="00DB3B4A" w:rsidRPr="00DB3B4A" w:rsidRDefault="00DB3B4A" w:rsidP="00CD7EC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B3B4A">
        <w:rPr>
          <w:rFonts w:ascii="Times New Roman" w:hAnsi="Times New Roman"/>
          <w:color w:val="auto"/>
          <w:sz w:val="28"/>
          <w:szCs w:val="28"/>
        </w:rPr>
        <w:lastRenderedPageBreak/>
        <w:t xml:space="preserve">В структуре расходов бюджета муниципального образования на 2024 год превалируют отрасли социального блока: образование, культура, социальная политика, физкультура и спорт, которые занимают 56,8% от общего объема расходов бюджета муниципального образования. </w:t>
      </w:r>
    </w:p>
    <w:p w14:paraId="2F78E372" w14:textId="77777777" w:rsidR="00DB3B4A" w:rsidRPr="00DB3B4A" w:rsidRDefault="00DB3B4A" w:rsidP="00CD7EC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B3B4A">
        <w:rPr>
          <w:rFonts w:ascii="Times New Roman" w:hAnsi="Times New Roman"/>
          <w:color w:val="auto"/>
          <w:sz w:val="28"/>
          <w:szCs w:val="28"/>
        </w:rPr>
        <w:t>Расходы на образование на 01.01.2025 года составили 426,1 млн. рублей, на культуру 54,9 млн. рублей, социальную политику 11,1 млн. рублей, на физкультуру и спорт 0,6 млн. рублей.</w:t>
      </w:r>
    </w:p>
    <w:p w14:paraId="4BBA4D74" w14:textId="77777777" w:rsidR="00DB3B4A" w:rsidRPr="00DB3B4A" w:rsidRDefault="00DB3B4A" w:rsidP="00CD7EC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B3B4A">
        <w:rPr>
          <w:rFonts w:ascii="Times New Roman" w:hAnsi="Times New Roman"/>
          <w:color w:val="auto"/>
          <w:sz w:val="28"/>
          <w:szCs w:val="28"/>
        </w:rPr>
        <w:t xml:space="preserve">Расходы на образование и культуру ежегодно увеличиваются. Так, в 2019 году на отрасль образования было направлено 287,2 млн. рублей, в 2024 уже 426,1 млн. рублей. За 5 лет рост расходов на отрасль образование составил 83,2 млн. рублей. </w:t>
      </w:r>
    </w:p>
    <w:p w14:paraId="453A2818" w14:textId="77777777" w:rsidR="00DB3B4A" w:rsidRPr="00DB3B4A" w:rsidRDefault="00DB3B4A" w:rsidP="00CD7EC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B3B4A">
        <w:rPr>
          <w:rFonts w:ascii="Times New Roman" w:hAnsi="Times New Roman"/>
          <w:color w:val="auto"/>
          <w:sz w:val="28"/>
          <w:szCs w:val="28"/>
        </w:rPr>
        <w:t>Расходы на жилищно-коммунальное хозяйство в период с 2019 по 2023 год составляли от 46,2 млн. рублей до 218,0 млн. рублей. В 2024 году расходы на жилищно-коммунальное хозяйство составили 155,0 млн. рублей.</w:t>
      </w:r>
    </w:p>
    <w:p w14:paraId="6320E919" w14:textId="77777777" w:rsidR="00DB3B4A" w:rsidRPr="00DB3B4A" w:rsidRDefault="00DB3B4A" w:rsidP="00CD7EC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B3B4A">
        <w:rPr>
          <w:rFonts w:ascii="Times New Roman" w:hAnsi="Times New Roman"/>
          <w:color w:val="auto"/>
          <w:sz w:val="28"/>
          <w:szCs w:val="28"/>
        </w:rPr>
        <w:t>С 2019 года  в   бюджете района  появился  новый  раздел расходов «Охрана  окружающей среды».  Начиная с 2019 года выделяются средства по данному разделу, в 2024 году выделено средств в объеме 2,3 млн. рублей. Средства направлены мероприятия по комплексной борьбе с борщевиком Сосновского, рекультивацию и удалению (ликвидация) мест размещения отходов, не соответствующих требованиям законодательства в области охраны окружающей среды, в том числе несанкционированных свалок.</w:t>
      </w:r>
    </w:p>
    <w:p w14:paraId="009B4FC2" w14:textId="77777777" w:rsidR="00DB3B4A" w:rsidRPr="00DB3B4A" w:rsidRDefault="00DB3B4A" w:rsidP="00CD7EC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B3B4A">
        <w:rPr>
          <w:rFonts w:ascii="Times New Roman" w:hAnsi="Times New Roman"/>
          <w:color w:val="auto"/>
          <w:sz w:val="28"/>
          <w:szCs w:val="28"/>
        </w:rPr>
        <w:t>Раздел «Национальная экономика» предусматривает расходы в рамках муниципальной программы «Улучшение демографической ситуации и поддержка семей, воспитывающих детей в муниципальном образовании Белевский район» на мероприятия, связанных с занятостью и трудоустройством несовершеннолетних, на реализацию Закона Тульской области «О наделении органов местного самоуправления в Тульской области государственными полномочиями по организации проведения на территории Тульской области мероприятий по предупреждению и ликвидации болезней животных, их лечению, защите населения от болезней, общих для человека и животных» и на реализацию муниципальных программ «Модернизация и развитие автомобильных дорог общего пользования в муниципальном образовании Белевский район». Бюджетные ассигнования были направлены по данному разделу в объеме 99,9 млн. рублей.</w:t>
      </w:r>
    </w:p>
    <w:p w14:paraId="614F79A0" w14:textId="77777777" w:rsidR="00DB3B4A" w:rsidRDefault="00DB3B4A" w:rsidP="00CD7EC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B3B4A">
        <w:rPr>
          <w:rFonts w:ascii="Times New Roman" w:hAnsi="Times New Roman"/>
          <w:color w:val="auto"/>
          <w:sz w:val="28"/>
          <w:szCs w:val="28"/>
        </w:rPr>
        <w:t>Муниципальный долг состоянию на 1 января 2025 года составляет 2,8 млн. рублей. Кредиторская задолженность отсутствует.</w:t>
      </w:r>
    </w:p>
    <w:p w14:paraId="22565E99" w14:textId="77777777" w:rsidR="00CD7EC5" w:rsidRPr="00DB3B4A" w:rsidRDefault="00CD7EC5" w:rsidP="00CD7EC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0F9D926" w14:textId="77777777" w:rsidR="00DB3B4A" w:rsidRPr="00DB3B4A" w:rsidRDefault="00DB3B4A" w:rsidP="00DB3B4A">
      <w:pPr>
        <w:spacing w:after="120" w:line="240" w:lineRule="auto"/>
        <w:ind w:firstLine="709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B3B4A">
        <w:rPr>
          <w:rFonts w:ascii="Times New Roman" w:hAnsi="Times New Roman"/>
          <w:b/>
          <w:color w:val="auto"/>
          <w:sz w:val="28"/>
          <w:szCs w:val="28"/>
        </w:rPr>
        <w:t>Расходы 2024</w:t>
      </w:r>
    </w:p>
    <w:p w14:paraId="4C0C6CEE" w14:textId="77777777" w:rsidR="00DB3B4A" w:rsidRPr="00DB3B4A" w:rsidRDefault="00DB3B4A" w:rsidP="00CD7EC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B3B4A">
        <w:rPr>
          <w:rFonts w:ascii="Times New Roman" w:hAnsi="Times New Roman"/>
          <w:color w:val="auto"/>
          <w:sz w:val="28"/>
          <w:szCs w:val="28"/>
        </w:rPr>
        <w:t>Расходы бюджета на 2025 год планируются в объеме 1 294,5 млн. рублей.</w:t>
      </w:r>
    </w:p>
    <w:p w14:paraId="13BBD668" w14:textId="77777777" w:rsidR="00DB3B4A" w:rsidRPr="00DB3B4A" w:rsidRDefault="00DB3B4A" w:rsidP="00CD7EC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B3B4A">
        <w:rPr>
          <w:rFonts w:ascii="Times New Roman" w:hAnsi="Times New Roman"/>
          <w:color w:val="auto"/>
          <w:sz w:val="28"/>
          <w:szCs w:val="28"/>
        </w:rPr>
        <w:t xml:space="preserve">В бюджете запланированы расходы на выполнение национальных проектов «Образование», «Культура» и «Комфортная городская среда», Указов Президента РФ, выплату заработной платы работникам муниципальных учреждений, начисления на оплату труда, налоги, оплату </w:t>
      </w:r>
      <w:r w:rsidRPr="00DB3B4A">
        <w:rPr>
          <w:rFonts w:ascii="Times New Roman" w:hAnsi="Times New Roman"/>
          <w:color w:val="auto"/>
          <w:sz w:val="28"/>
          <w:szCs w:val="28"/>
        </w:rPr>
        <w:lastRenderedPageBreak/>
        <w:t>коммунальных услуг, в том числе взносов на капитальный ремонт муниципального имущества, содержание сети образовательных организаций, социальные выплаты, дорожную деятельность, на реализацию проекта «Народный бюджет», благоустройство территории района с учетом первостепенной важности.</w:t>
      </w:r>
    </w:p>
    <w:p w14:paraId="281D157F" w14:textId="77777777" w:rsidR="00DB3B4A" w:rsidRPr="00DB3B4A" w:rsidRDefault="00DB3B4A" w:rsidP="00CD7EC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B3B4A">
        <w:rPr>
          <w:rFonts w:ascii="Times New Roman" w:hAnsi="Times New Roman"/>
          <w:color w:val="auto"/>
          <w:sz w:val="28"/>
          <w:szCs w:val="28"/>
        </w:rPr>
        <w:t>Основополагающими для реализации в рамках бюджетного цикла 2025-2027 годов будут мероприятия 18 муниципальных программ Белевского района и включенных в их состав 1 ведомственный проект, 14 региональных проектов, направленных на достижение целей и задач 3 национальных проектов.</w:t>
      </w:r>
    </w:p>
    <w:p w14:paraId="7ECE6813" w14:textId="77777777" w:rsidR="00DB3B4A" w:rsidRPr="00DB3B4A" w:rsidRDefault="00DB3B4A" w:rsidP="00CD7EC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B3B4A">
        <w:rPr>
          <w:rFonts w:ascii="Times New Roman" w:hAnsi="Times New Roman"/>
          <w:color w:val="auto"/>
          <w:sz w:val="28"/>
          <w:szCs w:val="28"/>
        </w:rPr>
        <w:t>В структуре расходов бюджета муниципального образования на 2025 годов превалируют отрасли социального блока: образование, культура, социальная политика, физкультура и спорт, которые занимают более 43,7% от общего объема расходов бюджета муниципального образования.</w:t>
      </w:r>
    </w:p>
    <w:p w14:paraId="4F7B90EB" w14:textId="1A31E05B" w:rsidR="00DB3B4A" w:rsidRPr="00DB3B4A" w:rsidRDefault="00DB3B4A" w:rsidP="00CD7EC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B3B4A">
        <w:rPr>
          <w:rFonts w:ascii="Times New Roman" w:hAnsi="Times New Roman"/>
          <w:color w:val="auto"/>
          <w:sz w:val="28"/>
          <w:szCs w:val="28"/>
        </w:rPr>
        <w:t xml:space="preserve">В рамках реализации национальных проектов, в целях повышения качества предоставления бюджетных услуг населению в 2025 году продолжится укрепление материально-технической базы учреждений социальной сферы, в т. </w:t>
      </w:r>
      <w:r w:rsidR="009364C6" w:rsidRPr="00DB3B4A">
        <w:rPr>
          <w:rFonts w:ascii="Times New Roman" w:hAnsi="Times New Roman"/>
          <w:color w:val="auto"/>
          <w:sz w:val="28"/>
          <w:szCs w:val="28"/>
        </w:rPr>
        <w:t>Ч</w:t>
      </w:r>
      <w:r w:rsidRPr="00DB3B4A">
        <w:rPr>
          <w:rFonts w:ascii="Times New Roman" w:hAnsi="Times New Roman"/>
          <w:color w:val="auto"/>
          <w:sz w:val="28"/>
          <w:szCs w:val="28"/>
        </w:rPr>
        <w:t>.:</w:t>
      </w:r>
    </w:p>
    <w:p w14:paraId="5273767D" w14:textId="0920FF01" w:rsidR="00DB3B4A" w:rsidRPr="00DB3B4A" w:rsidRDefault="0054738C" w:rsidP="0054738C">
      <w:pPr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DB3B4A" w:rsidRPr="00DB3B4A">
        <w:rPr>
          <w:rFonts w:ascii="Times New Roman" w:hAnsi="Times New Roman"/>
          <w:color w:val="auto"/>
          <w:sz w:val="28"/>
          <w:szCs w:val="28"/>
        </w:rPr>
        <w:t>по национал</w:t>
      </w:r>
      <w:r>
        <w:rPr>
          <w:rFonts w:ascii="Times New Roman" w:hAnsi="Times New Roman"/>
          <w:color w:val="auto"/>
          <w:sz w:val="28"/>
          <w:szCs w:val="28"/>
        </w:rPr>
        <w:t xml:space="preserve">ьному проекту «Молодежь и дети» </w:t>
      </w:r>
      <w:r w:rsidR="00DB3B4A" w:rsidRPr="00DB3B4A">
        <w:rPr>
          <w:rFonts w:ascii="Times New Roman" w:hAnsi="Times New Roman"/>
          <w:color w:val="auto"/>
          <w:sz w:val="28"/>
          <w:szCs w:val="28"/>
        </w:rPr>
        <w:t>данные расходы составят 22,3 млн. рублей.</w:t>
      </w:r>
    </w:p>
    <w:p w14:paraId="32958190" w14:textId="77777777" w:rsidR="00DB3B4A" w:rsidRPr="00DB3B4A" w:rsidRDefault="00DB3B4A" w:rsidP="00CD7EC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B3B4A">
        <w:rPr>
          <w:rFonts w:ascii="Times New Roman" w:hAnsi="Times New Roman"/>
          <w:color w:val="auto"/>
          <w:sz w:val="28"/>
          <w:szCs w:val="28"/>
        </w:rPr>
        <w:t>Объем бюджетных ассигнований дорожного фонда муниципального образования Белевский район предусмотрен на 2025 год в сумме 57,8 млн. рублей, на 2026 год в сумме 60,9 млн. рублей, на 2027 год в сумме 62,3 млн. рублей.</w:t>
      </w:r>
    </w:p>
    <w:p w14:paraId="2C983739" w14:textId="77777777" w:rsidR="00DB3B4A" w:rsidRPr="00DB3B4A" w:rsidRDefault="00DB3B4A" w:rsidP="00CD7EC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B3B4A">
        <w:rPr>
          <w:rFonts w:ascii="Times New Roman" w:hAnsi="Times New Roman"/>
          <w:color w:val="auto"/>
          <w:sz w:val="28"/>
          <w:szCs w:val="28"/>
        </w:rPr>
        <w:t>Субсидии молодым семьям на приобретение жилья запланированы средства в размере 4,1 млн. рублей, из них денежные средства будут направлены на приобретения жилья для 2 семей.</w:t>
      </w:r>
    </w:p>
    <w:p w14:paraId="539B2698" w14:textId="728F0347" w:rsidR="00DB3B4A" w:rsidRDefault="00DB3B4A" w:rsidP="009B724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B3B4A">
        <w:rPr>
          <w:rFonts w:ascii="Times New Roman" w:hAnsi="Times New Roman"/>
          <w:color w:val="auto"/>
          <w:sz w:val="28"/>
          <w:szCs w:val="28"/>
        </w:rPr>
        <w:t>На территории муниципального образования   Белевский район в 2025 году планируется реализация 3 национальных проектов. Это национальный проект «Молодежь и дети», национальный проект «Семья» и национальный проект «Инфраструктура для жизни». На реализацию нацпроектов в бюджете района на 2025 год предусмотрено 39,4 млн. рублей.</w:t>
      </w:r>
    </w:p>
    <w:p w14:paraId="737DAAA8" w14:textId="77777777" w:rsidR="009B7246" w:rsidRPr="009B7246" w:rsidRDefault="009B7246" w:rsidP="009B724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9322344" w14:textId="20E1324B" w:rsidR="00AD3797" w:rsidRPr="00D83044" w:rsidRDefault="00BD73FD" w:rsidP="00AA3C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3044">
        <w:rPr>
          <w:rFonts w:ascii="Times New Roman" w:hAnsi="Times New Roman"/>
          <w:b/>
          <w:sz w:val="28"/>
          <w:szCs w:val="28"/>
        </w:rPr>
        <w:t>ЖКХ</w:t>
      </w:r>
    </w:p>
    <w:p w14:paraId="728FF73A" w14:textId="77777777" w:rsidR="00BD73FD" w:rsidRPr="00D83044" w:rsidRDefault="00BD73F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D7793E0" w14:textId="77777777" w:rsidR="00BD73FD" w:rsidRPr="00D83044" w:rsidRDefault="00BD73FD" w:rsidP="00BD73FD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D8304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Разработана проектная документация </w:t>
      </w:r>
      <w:r w:rsidRPr="00CD7EC5">
        <w:rPr>
          <w:rFonts w:ascii="Times New Roman" w:eastAsia="Calibri" w:hAnsi="Times New Roman"/>
          <w:color w:val="auto"/>
          <w:sz w:val="28"/>
          <w:szCs w:val="28"/>
          <w:lang w:eastAsia="en-US"/>
        </w:rPr>
        <w:t>на строительство комплекса очистных сооружений, который будет обеспечивать</w:t>
      </w:r>
      <w:r w:rsidRPr="00D8304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очистку сточных вод по всем нормативным показателям.</w:t>
      </w:r>
    </w:p>
    <w:p w14:paraId="4F70E133" w14:textId="77777777" w:rsidR="00BD73FD" w:rsidRPr="00D83044" w:rsidRDefault="00BD73FD" w:rsidP="00BD73FD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D83044">
        <w:rPr>
          <w:rFonts w:ascii="Times New Roman" w:eastAsia="Calibri" w:hAnsi="Times New Roman"/>
          <w:color w:val="auto"/>
          <w:sz w:val="28"/>
          <w:szCs w:val="28"/>
          <w:lang w:eastAsia="en-US"/>
        </w:rPr>
        <w:t>Стоимость проектных работ составила 8,1 млн. руб.</w:t>
      </w:r>
    </w:p>
    <w:p w14:paraId="387C3FCA" w14:textId="6DE855DE" w:rsidR="00BD73FD" w:rsidRPr="00D83044" w:rsidRDefault="00BD73FD" w:rsidP="00BD73FD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D83044">
        <w:rPr>
          <w:rFonts w:ascii="Times New Roman" w:eastAsia="Calibri" w:hAnsi="Times New Roman"/>
          <w:color w:val="auto"/>
          <w:sz w:val="28"/>
          <w:szCs w:val="28"/>
          <w:lang w:eastAsia="en-US"/>
        </w:rPr>
        <w:t>Стоимость строительно</w:t>
      </w:r>
      <w:r w:rsidR="009B7246">
        <w:rPr>
          <w:rFonts w:ascii="Times New Roman" w:eastAsia="Calibri" w:hAnsi="Times New Roman"/>
          <w:color w:val="auto"/>
          <w:sz w:val="28"/>
          <w:szCs w:val="28"/>
          <w:lang w:eastAsia="en-US"/>
        </w:rPr>
        <w:t>-монтажных работ составляет 760</w:t>
      </w:r>
      <w:r w:rsidRPr="00D83044">
        <w:rPr>
          <w:rFonts w:ascii="Times New Roman" w:eastAsia="Calibri" w:hAnsi="Times New Roman"/>
          <w:color w:val="auto"/>
          <w:sz w:val="28"/>
          <w:szCs w:val="28"/>
          <w:lang w:eastAsia="en-US"/>
        </w:rPr>
        <w:t>млн. руб.</w:t>
      </w:r>
    </w:p>
    <w:p w14:paraId="71714BF8" w14:textId="7D6142A8" w:rsidR="004872AB" w:rsidRPr="00D82E86" w:rsidRDefault="00BD73FD" w:rsidP="00CD7EC5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D83044">
        <w:rPr>
          <w:rFonts w:ascii="Times New Roman" w:eastAsia="Calibri" w:hAnsi="Times New Roman"/>
          <w:color w:val="auto"/>
          <w:sz w:val="28"/>
          <w:szCs w:val="28"/>
          <w:lang w:eastAsia="en-US"/>
        </w:rPr>
        <w:t>Строительство комплекса очистных сооружений запланировано до 2030 года.</w:t>
      </w:r>
    </w:p>
    <w:p w14:paraId="193C81A8" w14:textId="77777777" w:rsidR="004872AB" w:rsidRPr="004872AB" w:rsidRDefault="004872AB" w:rsidP="004872AB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872AB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Функционирование системы жилищно-коммунального хозяйства является основной сферой ведения местного самоуправления и напрямую  </w:t>
      </w:r>
      <w:r w:rsidRPr="004872AB">
        <w:rPr>
          <w:rFonts w:ascii="Times New Roman" w:eastAsia="Calibri" w:hAnsi="Times New Roman"/>
          <w:color w:val="auto"/>
          <w:sz w:val="28"/>
          <w:szCs w:val="28"/>
          <w:lang w:eastAsia="en-US"/>
        </w:rPr>
        <w:lastRenderedPageBreak/>
        <w:t xml:space="preserve">влияет на уровень и качество жизни большинства жителей муниципального образования.     </w:t>
      </w:r>
    </w:p>
    <w:p w14:paraId="5284CE87" w14:textId="216C7C6E" w:rsidR="004872AB" w:rsidRPr="00CD7EC5" w:rsidRDefault="004872AB" w:rsidP="00CD7EC5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872AB">
        <w:rPr>
          <w:rFonts w:ascii="Times New Roman" w:eastAsia="Calibri" w:hAnsi="Times New Roman"/>
          <w:color w:val="auto"/>
          <w:sz w:val="28"/>
          <w:szCs w:val="28"/>
          <w:lang w:eastAsia="en-US"/>
        </w:rPr>
        <w:t>В муниципальном образовании Белевский район деятельность в сфере жилищно-коммунального хозяйства представлена след</w:t>
      </w:r>
      <w:r w:rsidR="0054738C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ующими предприятиями: МУП МО </w:t>
      </w:r>
      <w:r w:rsidRPr="004872AB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Белевский район «Белевское коммунальное хозяйство», ООО «Жилкомсервис», ООО «ЭнергоГазИнвест-Тула», ООО «МСК-НТ».  </w:t>
      </w:r>
    </w:p>
    <w:p w14:paraId="4BF3E5B6" w14:textId="77777777" w:rsidR="004872AB" w:rsidRPr="004872AB" w:rsidRDefault="004872AB" w:rsidP="004872AB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4872AB">
        <w:rPr>
          <w:rFonts w:ascii="Times New Roman" w:hAnsi="Times New Roman"/>
          <w:color w:val="auto"/>
          <w:sz w:val="28"/>
          <w:szCs w:val="28"/>
        </w:rPr>
        <w:t xml:space="preserve">        Реализация мероприятий по содержанию и обслуживанию объектов водоснабжения и водоотведения населения муниципального образования Белевский район осуществляется в рамках муниципальных программ «Обеспечение качественным жильем и услугами ЖКХ населения муниципального  образования   г. Белев  Белевского  района» и «Обеспечение качественным жильем и услугами ЖКХ населения муниципального  образования   Белевский  район».</w:t>
      </w:r>
    </w:p>
    <w:p w14:paraId="41FE9626" w14:textId="05331825" w:rsidR="009364C6" w:rsidRDefault="004872AB" w:rsidP="009B7246">
      <w:pPr>
        <w:spacing w:after="0" w:line="240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4872AB">
        <w:rPr>
          <w:rFonts w:ascii="Times New Roman" w:hAnsi="Times New Roman"/>
          <w:b/>
          <w:color w:val="auto"/>
          <w:sz w:val="28"/>
          <w:szCs w:val="28"/>
        </w:rPr>
        <w:t xml:space="preserve">    </w:t>
      </w:r>
      <w:r w:rsidR="00CD7EC5">
        <w:rPr>
          <w:rFonts w:ascii="Times New Roman" w:hAnsi="Times New Roman"/>
          <w:b/>
          <w:color w:val="auto"/>
          <w:sz w:val="28"/>
          <w:szCs w:val="28"/>
        </w:rPr>
        <w:t xml:space="preserve">   </w:t>
      </w:r>
    </w:p>
    <w:p w14:paraId="66C05AB2" w14:textId="29DC041D" w:rsidR="004872AB" w:rsidRPr="004872AB" w:rsidRDefault="00CD7EC5" w:rsidP="004872AB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4872AB" w:rsidRPr="00CD7EC5">
        <w:rPr>
          <w:rFonts w:ascii="Times New Roman" w:hAnsi="Times New Roman"/>
          <w:color w:val="auto"/>
          <w:sz w:val="28"/>
          <w:szCs w:val="28"/>
        </w:rPr>
        <w:t>В рамках реализации  мероприятий  регионального проекта «Чистая вода Тульской области» государственной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872AB" w:rsidRPr="004872AB">
        <w:rPr>
          <w:rFonts w:ascii="Times New Roman" w:hAnsi="Times New Roman"/>
          <w:color w:val="auto"/>
          <w:sz w:val="28"/>
          <w:szCs w:val="28"/>
        </w:rPr>
        <w:t>программы Тульской области «Обеспечение  качественными услугами жилищно-коммунального хозяйства населения  Тульской области» произведена  замена 3 водонапорных башен в д. Иваново, д</w:t>
      </w:r>
      <w:proofErr w:type="gramStart"/>
      <w:r w:rsidR="004872AB" w:rsidRPr="004872AB">
        <w:rPr>
          <w:rFonts w:ascii="Times New Roman" w:hAnsi="Times New Roman"/>
          <w:color w:val="auto"/>
          <w:sz w:val="28"/>
          <w:szCs w:val="28"/>
        </w:rPr>
        <w:t>.К</w:t>
      </w:r>
      <w:proofErr w:type="gramEnd"/>
      <w:r w:rsidR="004872AB" w:rsidRPr="004872AB">
        <w:rPr>
          <w:rFonts w:ascii="Times New Roman" w:hAnsi="Times New Roman"/>
          <w:color w:val="auto"/>
          <w:sz w:val="28"/>
          <w:szCs w:val="28"/>
        </w:rPr>
        <w:t xml:space="preserve">арцово, д.Беляево на сумму 5,5 млн. рублей. </w:t>
      </w:r>
    </w:p>
    <w:p w14:paraId="7C6447DC" w14:textId="43CC9F8C" w:rsidR="004872AB" w:rsidRPr="004872AB" w:rsidRDefault="004872AB" w:rsidP="004872AB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4872AB">
        <w:rPr>
          <w:rFonts w:ascii="Times New Roman" w:hAnsi="Times New Roman"/>
          <w:color w:val="auto"/>
          <w:sz w:val="28"/>
          <w:szCs w:val="28"/>
        </w:rPr>
        <w:t xml:space="preserve">      В 2025 году  по проекту регионального проекта «Чистая вода Тульской </w:t>
      </w:r>
      <w:r w:rsidR="00CD7EC5">
        <w:rPr>
          <w:rFonts w:ascii="Times New Roman" w:hAnsi="Times New Roman"/>
          <w:color w:val="auto"/>
          <w:sz w:val="28"/>
          <w:szCs w:val="28"/>
        </w:rPr>
        <w:t xml:space="preserve">области» будет проведен ремонт </w:t>
      </w:r>
      <w:r w:rsidRPr="004872AB">
        <w:rPr>
          <w:rFonts w:ascii="Times New Roman" w:hAnsi="Times New Roman"/>
          <w:color w:val="auto"/>
          <w:sz w:val="28"/>
          <w:szCs w:val="28"/>
        </w:rPr>
        <w:t>3-х водонапорных башен и 2-х артезианских ск</w:t>
      </w:r>
      <w:r w:rsidR="00CD7EC5">
        <w:rPr>
          <w:rFonts w:ascii="Times New Roman" w:hAnsi="Times New Roman"/>
          <w:color w:val="auto"/>
          <w:sz w:val="28"/>
          <w:szCs w:val="28"/>
        </w:rPr>
        <w:t>важин в трех населенных пунктах</w:t>
      </w:r>
      <w:r w:rsidRPr="004872AB">
        <w:rPr>
          <w:rFonts w:ascii="Times New Roman" w:hAnsi="Times New Roman"/>
          <w:color w:val="auto"/>
          <w:sz w:val="28"/>
          <w:szCs w:val="28"/>
        </w:rPr>
        <w:t>: д</w:t>
      </w:r>
      <w:proofErr w:type="gramStart"/>
      <w:r w:rsidRPr="004872AB">
        <w:rPr>
          <w:rFonts w:ascii="Times New Roman" w:hAnsi="Times New Roman"/>
          <w:color w:val="auto"/>
          <w:sz w:val="28"/>
          <w:szCs w:val="28"/>
        </w:rPr>
        <w:t>.З</w:t>
      </w:r>
      <w:proofErr w:type="gramEnd"/>
      <w:r w:rsidRPr="004872AB">
        <w:rPr>
          <w:rFonts w:ascii="Times New Roman" w:hAnsi="Times New Roman"/>
          <w:color w:val="auto"/>
          <w:sz w:val="28"/>
          <w:szCs w:val="28"/>
        </w:rPr>
        <w:t>убк</w:t>
      </w:r>
      <w:r w:rsidR="0054738C">
        <w:rPr>
          <w:rFonts w:ascii="Times New Roman" w:hAnsi="Times New Roman"/>
          <w:color w:val="auto"/>
          <w:sz w:val="28"/>
          <w:szCs w:val="28"/>
        </w:rPr>
        <w:t xml:space="preserve">ово, д. </w:t>
      </w:r>
      <w:proofErr w:type="spellStart"/>
      <w:r w:rsidR="0054738C">
        <w:rPr>
          <w:rFonts w:ascii="Times New Roman" w:hAnsi="Times New Roman"/>
          <w:color w:val="auto"/>
          <w:sz w:val="28"/>
          <w:szCs w:val="28"/>
        </w:rPr>
        <w:t>Сныхово</w:t>
      </w:r>
      <w:proofErr w:type="spellEnd"/>
      <w:r w:rsidR="0054738C">
        <w:rPr>
          <w:rFonts w:ascii="Times New Roman" w:hAnsi="Times New Roman"/>
          <w:color w:val="auto"/>
          <w:sz w:val="28"/>
          <w:szCs w:val="28"/>
        </w:rPr>
        <w:t xml:space="preserve"> и д. Богданово Б</w:t>
      </w:r>
      <w:r w:rsidRPr="004872AB">
        <w:rPr>
          <w:rFonts w:ascii="Times New Roman" w:hAnsi="Times New Roman"/>
          <w:color w:val="auto"/>
          <w:sz w:val="28"/>
          <w:szCs w:val="28"/>
        </w:rPr>
        <w:t>елевского района.</w:t>
      </w:r>
    </w:p>
    <w:p w14:paraId="79DDF2D1" w14:textId="77777777" w:rsidR="004872AB" w:rsidRPr="004872AB" w:rsidRDefault="004872AB" w:rsidP="004872AB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2B9378F" w14:textId="32098013" w:rsidR="004872AB" w:rsidRPr="004872AB" w:rsidRDefault="004872AB" w:rsidP="004872AB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4872AB">
        <w:rPr>
          <w:rFonts w:ascii="Times New Roman" w:hAnsi="Times New Roman"/>
          <w:color w:val="auto"/>
          <w:sz w:val="28"/>
          <w:szCs w:val="28"/>
        </w:rPr>
        <w:t xml:space="preserve">      </w:t>
      </w:r>
      <w:r w:rsidRPr="00CD7EC5">
        <w:rPr>
          <w:rFonts w:ascii="Times New Roman" w:hAnsi="Times New Roman"/>
          <w:color w:val="auto"/>
          <w:sz w:val="28"/>
          <w:szCs w:val="28"/>
        </w:rPr>
        <w:t>На приобретение и замену ламп и фонарей</w:t>
      </w:r>
      <w:r w:rsidRPr="004872AB">
        <w:rPr>
          <w:rFonts w:ascii="Times New Roman" w:hAnsi="Times New Roman"/>
          <w:color w:val="auto"/>
          <w:sz w:val="28"/>
          <w:szCs w:val="28"/>
        </w:rPr>
        <w:t xml:space="preserve"> уличного освещения </w:t>
      </w:r>
      <w:r w:rsidR="00CD7EC5">
        <w:rPr>
          <w:rFonts w:ascii="Times New Roman" w:hAnsi="Times New Roman"/>
          <w:color w:val="auto"/>
          <w:sz w:val="28"/>
          <w:szCs w:val="28"/>
        </w:rPr>
        <w:t xml:space="preserve">в 2024 году </w:t>
      </w:r>
      <w:r w:rsidRPr="004872AB">
        <w:rPr>
          <w:rFonts w:ascii="Times New Roman" w:hAnsi="Times New Roman"/>
          <w:color w:val="auto"/>
          <w:sz w:val="28"/>
          <w:szCs w:val="28"/>
        </w:rPr>
        <w:t xml:space="preserve">было израсходовано 800,0 </w:t>
      </w:r>
      <w:proofErr w:type="spellStart"/>
      <w:r w:rsidRPr="004872AB">
        <w:rPr>
          <w:rFonts w:ascii="Times New Roman" w:hAnsi="Times New Roman"/>
          <w:color w:val="auto"/>
          <w:sz w:val="28"/>
          <w:szCs w:val="28"/>
        </w:rPr>
        <w:t>тыс</w:t>
      </w:r>
      <w:proofErr w:type="gramStart"/>
      <w:r w:rsidRPr="004872AB">
        <w:rPr>
          <w:rFonts w:ascii="Times New Roman" w:hAnsi="Times New Roman"/>
          <w:color w:val="auto"/>
          <w:sz w:val="28"/>
          <w:szCs w:val="28"/>
        </w:rPr>
        <w:t>.р</w:t>
      </w:r>
      <w:proofErr w:type="gramEnd"/>
      <w:r w:rsidRPr="004872AB">
        <w:rPr>
          <w:rFonts w:ascii="Times New Roman" w:hAnsi="Times New Roman"/>
          <w:color w:val="auto"/>
          <w:sz w:val="28"/>
          <w:szCs w:val="28"/>
        </w:rPr>
        <w:t>уб</w:t>
      </w:r>
      <w:proofErr w:type="spellEnd"/>
      <w:r w:rsidRPr="004872AB">
        <w:rPr>
          <w:rFonts w:ascii="Times New Roman" w:hAnsi="Times New Roman"/>
          <w:color w:val="auto"/>
          <w:sz w:val="28"/>
          <w:szCs w:val="28"/>
        </w:rPr>
        <w:t xml:space="preserve">, </w:t>
      </w:r>
    </w:p>
    <w:p w14:paraId="75F7EE0B" w14:textId="77777777" w:rsidR="004872AB" w:rsidRPr="004872AB" w:rsidRDefault="004872AB" w:rsidP="0054738C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4872AB">
        <w:rPr>
          <w:rFonts w:ascii="Times New Roman" w:hAnsi="Times New Roman"/>
          <w:color w:val="auto"/>
          <w:sz w:val="28"/>
          <w:szCs w:val="28"/>
        </w:rPr>
        <w:t xml:space="preserve">      </w:t>
      </w:r>
    </w:p>
    <w:p w14:paraId="0A126FAA" w14:textId="31832C26" w:rsidR="004872AB" w:rsidRPr="00CD7EC5" w:rsidRDefault="004872AB" w:rsidP="00CD7EC5">
      <w:pPr>
        <w:spacing w:after="0" w:line="240" w:lineRule="auto"/>
        <w:ind w:firstLine="709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CD7EC5">
        <w:rPr>
          <w:rFonts w:ascii="Times New Roman" w:eastAsia="Calibri" w:hAnsi="Times New Roman"/>
          <w:color w:val="auto"/>
          <w:sz w:val="28"/>
          <w:szCs w:val="28"/>
          <w:lang w:eastAsia="en-US"/>
        </w:rPr>
        <w:t>По состоянию на 01.01.2024г. аварийными признаны 14</w:t>
      </w:r>
      <w:r w:rsidR="006E746C" w:rsidRPr="00CD7EC5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Pr="00CD7EC5">
        <w:rPr>
          <w:rFonts w:ascii="Times New Roman" w:eastAsia="Calibri" w:hAnsi="Times New Roman"/>
          <w:color w:val="auto"/>
          <w:sz w:val="28"/>
          <w:szCs w:val="28"/>
          <w:lang w:eastAsia="en-US"/>
        </w:rPr>
        <w:t>многоквартирных домов.</w:t>
      </w:r>
    </w:p>
    <w:p w14:paraId="00527BE4" w14:textId="77777777" w:rsidR="004872AB" w:rsidRPr="004872AB" w:rsidRDefault="004872AB" w:rsidP="00CD7EC5">
      <w:pPr>
        <w:spacing w:after="0" w:line="240" w:lineRule="auto"/>
        <w:ind w:firstLine="680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872AB">
        <w:rPr>
          <w:rFonts w:ascii="Times New Roman" w:eastAsia="Calibri" w:hAnsi="Times New Roman"/>
          <w:color w:val="auto"/>
          <w:sz w:val="28"/>
          <w:szCs w:val="28"/>
          <w:lang w:eastAsia="en-US"/>
        </w:rPr>
        <w:t>В 2024 году за счет иного межбюджетного трансферта из бюджета Тульской области на обеспечение жилищных прав граждан, проживающих в аварийных домах, требующих первоочередного расселения, расселен 1 многоквартирный дом, расположенный по адресу: Белевский район, с. Болото, ул. Центральная, д.43 (8 квартир), а также проводилась работа по переселению 2 семей, фактически проживающих в домах, признанных аварийными, за счет  средств местного бюджета (изыскивались свободные благоустроенные жилые помещения для расселения, где проводился  ремонт).</w:t>
      </w:r>
    </w:p>
    <w:p w14:paraId="776796F7" w14:textId="77777777" w:rsidR="004872AB" w:rsidRPr="004872AB" w:rsidRDefault="004872AB" w:rsidP="004872AB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872AB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В министерство строительства Тульской области направлен пакет документов по многоквартирному дому, расположенному по адресу: г. Белев, ул. Карла Маркса, д.69, (20 квартир, общая площадь которого 1330,4 </w:t>
      </w:r>
      <w:proofErr w:type="spellStart"/>
      <w:r w:rsidRPr="004872AB">
        <w:rPr>
          <w:rFonts w:ascii="Times New Roman" w:eastAsia="Calibri" w:hAnsi="Times New Roman"/>
          <w:color w:val="auto"/>
          <w:sz w:val="28"/>
          <w:szCs w:val="28"/>
          <w:lang w:eastAsia="en-US"/>
        </w:rPr>
        <w:t>кв</w:t>
      </w:r>
      <w:proofErr w:type="gramStart"/>
      <w:r w:rsidRPr="004872AB">
        <w:rPr>
          <w:rFonts w:ascii="Times New Roman" w:eastAsia="Calibri" w:hAnsi="Times New Roman"/>
          <w:color w:val="auto"/>
          <w:sz w:val="28"/>
          <w:szCs w:val="28"/>
          <w:lang w:eastAsia="en-US"/>
        </w:rPr>
        <w:t>.м</w:t>
      </w:r>
      <w:proofErr w:type="spellEnd"/>
      <w:proofErr w:type="gramEnd"/>
      <w:r w:rsidRPr="004872AB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, в том числе жилой 596,5 </w:t>
      </w:r>
      <w:proofErr w:type="spellStart"/>
      <w:r w:rsidRPr="004872AB">
        <w:rPr>
          <w:rFonts w:ascii="Times New Roman" w:eastAsia="Calibri" w:hAnsi="Times New Roman"/>
          <w:color w:val="auto"/>
          <w:sz w:val="28"/>
          <w:szCs w:val="28"/>
          <w:lang w:eastAsia="en-US"/>
        </w:rPr>
        <w:t>кв.м</w:t>
      </w:r>
      <w:proofErr w:type="spellEnd"/>
      <w:r w:rsidRPr="004872AB">
        <w:rPr>
          <w:rFonts w:ascii="Times New Roman" w:eastAsia="Calibri" w:hAnsi="Times New Roman"/>
          <w:color w:val="auto"/>
          <w:sz w:val="28"/>
          <w:szCs w:val="28"/>
          <w:lang w:eastAsia="en-US"/>
        </w:rPr>
        <w:t>, где проживает 32 человека) для рассмотрения возможности включения его в федеральную программу по расселению.</w:t>
      </w:r>
    </w:p>
    <w:p w14:paraId="5C178A53" w14:textId="77777777" w:rsidR="004872AB" w:rsidRPr="004872AB" w:rsidRDefault="004872AB" w:rsidP="004872AB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872AB">
        <w:rPr>
          <w:rFonts w:ascii="Times New Roman" w:eastAsia="Calibri" w:hAnsi="Times New Roman"/>
          <w:color w:val="auto"/>
          <w:sz w:val="28"/>
          <w:szCs w:val="28"/>
          <w:lang w:eastAsia="en-US"/>
        </w:rPr>
        <w:lastRenderedPageBreak/>
        <w:t xml:space="preserve">Кроме того, в Правительство Тульской области направлено обращение администрации МО Белевский район, рассмотреть вопрос о выделении средств из резервного фонда Правительства Тульской области, ориентировочно около 20 млн </w:t>
      </w:r>
      <w:proofErr w:type="spellStart"/>
      <w:r w:rsidRPr="004872AB">
        <w:rPr>
          <w:rFonts w:ascii="Times New Roman" w:eastAsia="Calibri" w:hAnsi="Times New Roman"/>
          <w:color w:val="auto"/>
          <w:sz w:val="28"/>
          <w:szCs w:val="28"/>
          <w:lang w:eastAsia="en-US"/>
        </w:rPr>
        <w:t>руб</w:t>
      </w:r>
      <w:proofErr w:type="spellEnd"/>
      <w:r w:rsidRPr="004872AB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на обеспечение жилищных прав граждан, проживающих в аварийном доме, расположенном по адресу: Тульская область, г. Белев, ул. Карла Маркса д. 90, по решению вопроса на расселение жителей (общей площадью 440,1 </w:t>
      </w:r>
      <w:proofErr w:type="spellStart"/>
      <w:r w:rsidRPr="004872AB">
        <w:rPr>
          <w:rFonts w:ascii="Times New Roman" w:eastAsia="Calibri" w:hAnsi="Times New Roman"/>
          <w:color w:val="auto"/>
          <w:sz w:val="28"/>
          <w:szCs w:val="28"/>
          <w:lang w:eastAsia="en-US"/>
        </w:rPr>
        <w:t>кв.м</w:t>
      </w:r>
      <w:proofErr w:type="spellEnd"/>
      <w:r w:rsidRPr="004872AB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, в том числе жилой 400,3 </w:t>
      </w:r>
      <w:proofErr w:type="spellStart"/>
      <w:r w:rsidRPr="004872AB">
        <w:rPr>
          <w:rFonts w:ascii="Times New Roman" w:eastAsia="Calibri" w:hAnsi="Times New Roman"/>
          <w:color w:val="auto"/>
          <w:sz w:val="28"/>
          <w:szCs w:val="28"/>
          <w:lang w:eastAsia="en-US"/>
        </w:rPr>
        <w:t>кв.м</w:t>
      </w:r>
      <w:proofErr w:type="spellEnd"/>
      <w:r w:rsidRPr="004872AB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), где фактически проживает 21 человек.        </w:t>
      </w:r>
    </w:p>
    <w:p w14:paraId="0E227F54" w14:textId="4E940AE0" w:rsidR="004872AB" w:rsidRPr="004872AB" w:rsidRDefault="00CD7EC5" w:rsidP="0017366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На 2025 год </w:t>
      </w:r>
      <w:r w:rsidR="00173669">
        <w:rPr>
          <w:rFonts w:ascii="Times New Roman" w:eastAsia="Calibri" w:hAnsi="Times New Roman"/>
          <w:color w:val="auto"/>
          <w:sz w:val="28"/>
          <w:szCs w:val="28"/>
          <w:lang w:eastAsia="en-US"/>
        </w:rPr>
        <w:t>з</w:t>
      </w:r>
      <w:r w:rsidR="004872AB" w:rsidRPr="00CD7EC5">
        <w:rPr>
          <w:rFonts w:ascii="Times New Roman" w:eastAsia="Calibri" w:hAnsi="Times New Roman"/>
          <w:color w:val="auto"/>
          <w:sz w:val="28"/>
          <w:szCs w:val="28"/>
          <w:lang w:eastAsia="en-US"/>
        </w:rPr>
        <w:t>апланированы работы по обустройству тротуарной дорожки</w:t>
      </w:r>
      <w:r w:rsidR="004872AB" w:rsidRPr="004872AB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по ул. Рабочая (от ул. </w:t>
      </w:r>
      <w:proofErr w:type="spellStart"/>
      <w:r w:rsidR="004872AB" w:rsidRPr="004872AB">
        <w:rPr>
          <w:rFonts w:ascii="Times New Roman" w:eastAsia="Calibri" w:hAnsi="Times New Roman"/>
          <w:color w:val="auto"/>
          <w:sz w:val="28"/>
          <w:szCs w:val="28"/>
          <w:lang w:eastAsia="en-US"/>
        </w:rPr>
        <w:t>К.Маркса</w:t>
      </w:r>
      <w:proofErr w:type="spellEnd"/>
      <w:r w:rsidR="004872AB" w:rsidRPr="004872AB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до ул. Пушкина),  по ул. Рабочая (от домов 50-62), по ул. Лермонтова в г. Белеве. </w:t>
      </w:r>
    </w:p>
    <w:p w14:paraId="5C7B5F94" w14:textId="21469330" w:rsidR="004872AB" w:rsidRPr="004872AB" w:rsidRDefault="004872AB" w:rsidP="0017366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872AB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За счет дорожного фонда </w:t>
      </w:r>
      <w:r w:rsidR="00CD7EC5">
        <w:rPr>
          <w:rFonts w:ascii="Times New Roman" w:eastAsia="Calibri" w:hAnsi="Times New Roman"/>
          <w:color w:val="auto"/>
          <w:sz w:val="28"/>
          <w:szCs w:val="28"/>
          <w:lang w:eastAsia="en-US"/>
        </w:rPr>
        <w:t>в 2025 году</w:t>
      </w:r>
      <w:r w:rsidRPr="004872AB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запланированы работы </w:t>
      </w:r>
      <w:r w:rsidR="00AD5D70" w:rsidRPr="004872AB">
        <w:rPr>
          <w:rFonts w:ascii="Times New Roman" w:eastAsia="Calibri" w:hAnsi="Times New Roman"/>
          <w:color w:val="auto"/>
          <w:sz w:val="28"/>
          <w:szCs w:val="28"/>
          <w:lang w:eastAsia="en-US"/>
        </w:rPr>
        <w:t>по благоустройству</w:t>
      </w:r>
      <w:r w:rsidRPr="004872AB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дворовой </w:t>
      </w:r>
      <w:r w:rsidR="00AD5D70" w:rsidRPr="004872AB">
        <w:rPr>
          <w:rFonts w:ascii="Times New Roman" w:eastAsia="Calibri" w:hAnsi="Times New Roman"/>
          <w:color w:val="auto"/>
          <w:sz w:val="28"/>
          <w:szCs w:val="28"/>
          <w:lang w:eastAsia="en-US"/>
        </w:rPr>
        <w:t>территории д.40</w:t>
      </w:r>
      <w:r w:rsidRPr="004872AB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ул. Рабочая на сумму 1</w:t>
      </w:r>
      <w:r w:rsidR="00CD7EC5">
        <w:rPr>
          <w:rFonts w:ascii="Times New Roman" w:eastAsia="Calibri" w:hAnsi="Times New Roman"/>
          <w:color w:val="auto"/>
          <w:sz w:val="28"/>
          <w:szCs w:val="28"/>
          <w:lang w:eastAsia="en-US"/>
        </w:rPr>
        <w:t>,5 млн руб.</w:t>
      </w:r>
      <w:r w:rsidRPr="004872AB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, а </w:t>
      </w:r>
      <w:r w:rsidR="00AD5D70" w:rsidRPr="004872AB">
        <w:rPr>
          <w:rFonts w:ascii="Times New Roman" w:eastAsia="Calibri" w:hAnsi="Times New Roman"/>
          <w:color w:val="auto"/>
          <w:sz w:val="28"/>
          <w:szCs w:val="28"/>
          <w:lang w:eastAsia="en-US"/>
        </w:rPr>
        <w:t>также благоустройство</w:t>
      </w:r>
      <w:r w:rsidRPr="004872AB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дворовой территории д.31 по ул.</w:t>
      </w:r>
      <w:r w:rsidR="004123B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Пролетарская на сумму 934тыс. руб</w:t>
      </w:r>
      <w:r w:rsidRPr="004872AB"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</w:p>
    <w:p w14:paraId="040E9519" w14:textId="0707B511" w:rsidR="004872AB" w:rsidRPr="004872AB" w:rsidRDefault="004872AB" w:rsidP="004872AB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4872AB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</w:t>
      </w:r>
      <w:r w:rsidRPr="004872AB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Реализация регионального проекта «Обеспечение жильем молодых семей»</w:t>
      </w:r>
      <w:r w:rsidRPr="004872AB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в 2024 году позво</w:t>
      </w:r>
      <w:r w:rsidR="004123BD">
        <w:rPr>
          <w:rFonts w:ascii="Times New Roman" w:eastAsia="Calibri" w:hAnsi="Times New Roman"/>
          <w:color w:val="auto"/>
          <w:sz w:val="28"/>
          <w:szCs w:val="28"/>
          <w:lang w:eastAsia="en-US"/>
        </w:rPr>
        <w:t>лило улучшить жилищные условия</w:t>
      </w:r>
      <w:r w:rsidRPr="004872AB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r w:rsidRPr="004872AB">
        <w:rPr>
          <w:rFonts w:ascii="Times New Roman" w:hAnsi="Times New Roman"/>
          <w:color w:val="auto"/>
          <w:sz w:val="28"/>
          <w:szCs w:val="28"/>
        </w:rPr>
        <w:t>2 молодым семьям.</w:t>
      </w:r>
    </w:p>
    <w:p w14:paraId="3E7A9BE0" w14:textId="77777777" w:rsidR="004872AB" w:rsidRPr="004872AB" w:rsidRDefault="004872AB" w:rsidP="004872AB">
      <w:pPr>
        <w:spacing w:after="0" w:line="240" w:lineRule="auto"/>
        <w:jc w:val="both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4872AB">
        <w:rPr>
          <w:rFonts w:ascii="Times New Roman" w:hAnsi="Times New Roman"/>
          <w:color w:val="auto"/>
          <w:sz w:val="28"/>
          <w:szCs w:val="28"/>
        </w:rPr>
        <w:t xml:space="preserve">   В 2025 году запланировано улучшение жилищных условий 7 молодым семьям.</w:t>
      </w:r>
    </w:p>
    <w:p w14:paraId="227C6507" w14:textId="77777777" w:rsidR="004872AB" w:rsidRDefault="004872AB" w:rsidP="00BD73FD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0F2CB2B6" w14:textId="3EB81759" w:rsidR="00AD3797" w:rsidRPr="00D83044" w:rsidRDefault="00AD3797" w:rsidP="00AA3C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3044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406FEF" w:rsidRPr="00D83044">
        <w:rPr>
          <w:rFonts w:ascii="Times New Roman" w:hAnsi="Times New Roman"/>
          <w:b/>
          <w:sz w:val="28"/>
          <w:szCs w:val="28"/>
        </w:rPr>
        <w:t>Нац.</w:t>
      </w:r>
      <w:r w:rsidR="006E746C" w:rsidRPr="00D83044">
        <w:rPr>
          <w:rFonts w:ascii="Times New Roman" w:hAnsi="Times New Roman"/>
          <w:b/>
          <w:sz w:val="28"/>
          <w:szCs w:val="28"/>
        </w:rPr>
        <w:t xml:space="preserve"> </w:t>
      </w:r>
      <w:r w:rsidR="00406FEF" w:rsidRPr="00D83044">
        <w:rPr>
          <w:rFonts w:ascii="Times New Roman" w:hAnsi="Times New Roman"/>
          <w:b/>
          <w:sz w:val="28"/>
          <w:szCs w:val="28"/>
        </w:rPr>
        <w:t>проекты</w:t>
      </w:r>
      <w:proofErr w:type="gramEnd"/>
    </w:p>
    <w:p w14:paraId="14B98F40" w14:textId="77777777" w:rsidR="00406FEF" w:rsidRPr="00D83044" w:rsidRDefault="00406FEF" w:rsidP="00D8304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895A251" w14:textId="22FF7E45" w:rsidR="00406FEF" w:rsidRDefault="00406FEF" w:rsidP="00D83044">
      <w:pPr>
        <w:spacing w:line="259" w:lineRule="auto"/>
        <w:ind w:firstLine="851"/>
        <w:jc w:val="both"/>
        <w:rPr>
          <w:rFonts w:ascii="Times New Roman" w:eastAsia="Calibri" w:hAnsi="Times New Roman"/>
          <w:i/>
          <w:color w:val="auto"/>
          <w:sz w:val="28"/>
          <w:szCs w:val="28"/>
          <w:lang w:eastAsia="en-US"/>
        </w:rPr>
      </w:pPr>
      <w:proofErr w:type="gramStart"/>
      <w:r w:rsidRPr="00D8304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Важную роль в развитии отрасли культуры Белевского района играют национальные проекты, </w:t>
      </w:r>
      <w:r w:rsidRPr="004123BD">
        <w:rPr>
          <w:rFonts w:ascii="Times New Roman" w:eastAsia="Calibri" w:hAnsi="Times New Roman"/>
          <w:color w:val="auto"/>
          <w:sz w:val="28"/>
          <w:szCs w:val="28"/>
          <w:lang w:eastAsia="en-US"/>
        </w:rPr>
        <w:t>так в 2024</w:t>
      </w:r>
      <w:r w:rsidRPr="00D8304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году в рамках национального проекта «</w:t>
      </w:r>
      <w:r w:rsidR="009B7246">
        <w:rPr>
          <w:rFonts w:ascii="Times New Roman" w:eastAsia="Calibri" w:hAnsi="Times New Roman"/>
          <w:color w:val="auto"/>
          <w:sz w:val="28"/>
          <w:szCs w:val="28"/>
          <w:lang w:eastAsia="en-US"/>
        </w:rPr>
        <w:t>Культура» расходы составили 678</w:t>
      </w:r>
      <w:r w:rsidRPr="00D83044">
        <w:rPr>
          <w:rFonts w:ascii="Times New Roman" w:eastAsia="Calibri" w:hAnsi="Times New Roman"/>
          <w:color w:val="auto"/>
          <w:sz w:val="28"/>
          <w:szCs w:val="28"/>
          <w:lang w:eastAsia="en-US"/>
        </w:rPr>
        <w:t>тыс. руб., успешно выполнены мероприятия по региональному проекту «культурная среда», благодаря которым в муниципальном музее обновилось техническое оснащение эк</w:t>
      </w:r>
      <w:r w:rsidR="009B7246">
        <w:rPr>
          <w:rFonts w:ascii="Times New Roman" w:eastAsia="Calibri" w:hAnsi="Times New Roman"/>
          <w:color w:val="auto"/>
          <w:sz w:val="28"/>
          <w:szCs w:val="28"/>
          <w:lang w:eastAsia="en-US"/>
        </w:rPr>
        <w:t>спозиционных залов на сумму 521</w:t>
      </w:r>
      <w:r w:rsidRPr="00D83044">
        <w:rPr>
          <w:rFonts w:ascii="Times New Roman" w:eastAsia="Calibri" w:hAnsi="Times New Roman"/>
          <w:color w:val="auto"/>
          <w:sz w:val="28"/>
          <w:szCs w:val="28"/>
          <w:lang w:eastAsia="en-US"/>
        </w:rPr>
        <w:t>тыс. руб., по региональному проекту «творческие люди» оказана государственная поддержка лучшим работникам сельских у</w:t>
      </w:r>
      <w:r w:rsidR="009B7246">
        <w:rPr>
          <w:rFonts w:ascii="Times New Roman" w:eastAsia="Calibri" w:hAnsi="Times New Roman"/>
          <w:color w:val="auto"/>
          <w:sz w:val="28"/>
          <w:szCs w:val="28"/>
          <w:lang w:eastAsia="en-US"/>
        </w:rPr>
        <w:t>чреждений культуры в</w:t>
      </w:r>
      <w:proofErr w:type="gramEnd"/>
      <w:r w:rsidR="009B724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proofErr w:type="gramStart"/>
      <w:r w:rsidR="009B7246">
        <w:rPr>
          <w:rFonts w:ascii="Times New Roman" w:eastAsia="Calibri" w:hAnsi="Times New Roman"/>
          <w:color w:val="auto"/>
          <w:sz w:val="28"/>
          <w:szCs w:val="28"/>
          <w:lang w:eastAsia="en-US"/>
        </w:rPr>
        <w:t>размере 53</w:t>
      </w:r>
      <w:r w:rsidRPr="00D8304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тыс. руб. </w:t>
      </w:r>
      <w:r w:rsidRPr="00D83044">
        <w:rPr>
          <w:rFonts w:ascii="Times New Roman" w:eastAsia="Calibri" w:hAnsi="Times New Roman"/>
          <w:i/>
          <w:color w:val="auto"/>
          <w:sz w:val="28"/>
          <w:szCs w:val="28"/>
          <w:lang w:eastAsia="en-US"/>
        </w:rPr>
        <w:t xml:space="preserve">(ОБ -53 тыс. руб.), </w:t>
      </w:r>
      <w:r w:rsidRPr="00D8304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приобретена экскурсионная радиосистема для Сельского культурно-образовательного центра им. В.А. Жуковского в с. </w:t>
      </w:r>
      <w:proofErr w:type="spellStart"/>
      <w:r w:rsidRPr="00D83044">
        <w:rPr>
          <w:rFonts w:ascii="Times New Roman" w:eastAsia="Calibri" w:hAnsi="Times New Roman"/>
          <w:color w:val="auto"/>
          <w:sz w:val="28"/>
          <w:szCs w:val="28"/>
          <w:lang w:eastAsia="en-US"/>
        </w:rPr>
        <w:t>Мишенское</w:t>
      </w:r>
      <w:proofErr w:type="spellEnd"/>
      <w:r w:rsidRPr="00D8304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на сумму 104,17 тыс. руб. </w:t>
      </w:r>
      <w:r w:rsidRPr="00D83044">
        <w:rPr>
          <w:rFonts w:ascii="Times New Roman" w:eastAsia="Calibri" w:hAnsi="Times New Roman"/>
          <w:i/>
          <w:color w:val="auto"/>
          <w:sz w:val="28"/>
          <w:szCs w:val="28"/>
          <w:lang w:eastAsia="en-US"/>
        </w:rPr>
        <w:t>(ФБ – 100,0 тыс. руб., ОБ – 4.17 тыс. руб.).</w:t>
      </w:r>
      <w:proofErr w:type="gramEnd"/>
    </w:p>
    <w:p w14:paraId="44DDC34C" w14:textId="1AF1E1F9" w:rsidR="00820659" w:rsidRPr="00820659" w:rsidRDefault="00820659" w:rsidP="00820659">
      <w:pPr>
        <w:spacing w:line="259" w:lineRule="auto"/>
        <w:ind w:firstLine="851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proofErr w:type="gramStart"/>
      <w:r w:rsidRPr="00820659">
        <w:rPr>
          <w:rFonts w:ascii="Times New Roman" w:eastAsia="Calibri" w:hAnsi="Times New Roman"/>
          <w:color w:val="auto"/>
          <w:sz w:val="28"/>
          <w:szCs w:val="28"/>
          <w:lang w:eastAsia="en-US"/>
        </w:rPr>
        <w:t>В рамках национального проекта  «Формирование современной городской среды»  в 2024 году  было реализовано  благоустройство 5 дворовых территорий (ул.</w:t>
      </w:r>
      <w:r w:rsidR="009B724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Pr="00820659">
        <w:rPr>
          <w:rFonts w:ascii="Times New Roman" w:eastAsia="Calibri" w:hAnsi="Times New Roman"/>
          <w:color w:val="auto"/>
          <w:sz w:val="28"/>
          <w:szCs w:val="28"/>
          <w:lang w:eastAsia="en-US"/>
        </w:rPr>
        <w:t>Л.Шамшиковой,75,</w:t>
      </w:r>
      <w:r w:rsidR="009B724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Pr="00820659">
        <w:rPr>
          <w:rFonts w:ascii="Times New Roman" w:eastAsia="Calibri" w:hAnsi="Times New Roman"/>
          <w:color w:val="auto"/>
          <w:sz w:val="28"/>
          <w:szCs w:val="28"/>
          <w:lang w:eastAsia="en-US"/>
        </w:rPr>
        <w:t>ул.</w:t>
      </w:r>
      <w:r w:rsidR="009B724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Pr="00820659">
        <w:rPr>
          <w:rFonts w:ascii="Times New Roman" w:eastAsia="Calibri" w:hAnsi="Times New Roman"/>
          <w:color w:val="auto"/>
          <w:sz w:val="28"/>
          <w:szCs w:val="28"/>
          <w:lang w:eastAsia="en-US"/>
        </w:rPr>
        <w:t>Спортивная,1, ул.</w:t>
      </w:r>
      <w:r w:rsidR="009B724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Pr="00820659">
        <w:rPr>
          <w:rFonts w:ascii="Times New Roman" w:eastAsia="Calibri" w:hAnsi="Times New Roman"/>
          <w:color w:val="auto"/>
          <w:sz w:val="28"/>
          <w:szCs w:val="28"/>
          <w:lang w:eastAsia="en-US"/>
        </w:rPr>
        <w:t>Первомайская,3,</w:t>
      </w:r>
      <w:r w:rsidR="009B724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Pr="00820659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ул.</w:t>
      </w:r>
      <w:r w:rsidR="009B724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Pr="00820659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К.Маркса,78, </w:t>
      </w:r>
      <w:r w:rsidR="009B724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Pr="00820659">
        <w:rPr>
          <w:rFonts w:ascii="Times New Roman" w:eastAsia="Calibri" w:hAnsi="Times New Roman"/>
          <w:color w:val="auto"/>
          <w:sz w:val="28"/>
          <w:szCs w:val="28"/>
          <w:lang w:eastAsia="en-US"/>
        </w:rPr>
        <w:t>ул. К.Маркса,80.</w:t>
      </w:r>
      <w:proofErr w:type="gramEnd"/>
    </w:p>
    <w:p w14:paraId="286C637D" w14:textId="359B7938" w:rsidR="00681D18" w:rsidRPr="00D83044" w:rsidRDefault="004123BD" w:rsidP="00D83044">
      <w:pPr>
        <w:spacing w:line="259" w:lineRule="auto"/>
        <w:ind w:firstLine="851"/>
        <w:jc w:val="both"/>
        <w:rPr>
          <w:rFonts w:ascii="Times New Roman" w:eastAsia="Calibri" w:hAnsi="Times New Roman"/>
          <w:i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В планах </w:t>
      </w:r>
      <w:r w:rsidR="00406FEF" w:rsidRPr="004123BD">
        <w:rPr>
          <w:rFonts w:ascii="Times New Roman" w:eastAsia="Calibri" w:hAnsi="Times New Roman"/>
          <w:color w:val="auto"/>
          <w:sz w:val="28"/>
          <w:szCs w:val="28"/>
          <w:lang w:eastAsia="en-US"/>
        </w:rPr>
        <w:t>на 2025</w:t>
      </w:r>
      <w:r w:rsidR="00406FEF" w:rsidRPr="00D8304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год новый национальный проект «Семья», реализация которого началась в этом году, благодаря которому в рамках реализации регионального проекта «Семейные ценности и инфраструктура культуры» Белевская школа искусств будет дооснащена современным </w:t>
      </w:r>
      <w:r w:rsidR="00406FEF" w:rsidRPr="00D83044">
        <w:rPr>
          <w:rFonts w:ascii="Times New Roman" w:eastAsia="Calibri" w:hAnsi="Times New Roman"/>
          <w:color w:val="auto"/>
          <w:sz w:val="28"/>
          <w:szCs w:val="28"/>
          <w:lang w:eastAsia="en-US"/>
        </w:rPr>
        <w:lastRenderedPageBreak/>
        <w:t xml:space="preserve">оборудованием, музыкальными инструментами и учебными материалами на сумму 3,7 млн. руб. </w:t>
      </w:r>
      <w:r w:rsidR="00406FEF" w:rsidRPr="00D83044">
        <w:rPr>
          <w:rFonts w:ascii="Times New Roman" w:eastAsia="Calibri" w:hAnsi="Times New Roman"/>
          <w:i/>
          <w:color w:val="auto"/>
          <w:sz w:val="28"/>
          <w:szCs w:val="28"/>
          <w:lang w:eastAsia="en-US"/>
        </w:rPr>
        <w:t xml:space="preserve">(ФБ – 3,5 млн. руб., ОБ - 0,14 </w:t>
      </w:r>
      <w:proofErr w:type="gramStart"/>
      <w:r w:rsidR="00406FEF" w:rsidRPr="00D83044">
        <w:rPr>
          <w:rFonts w:ascii="Times New Roman" w:eastAsia="Calibri" w:hAnsi="Times New Roman"/>
          <w:i/>
          <w:color w:val="auto"/>
          <w:sz w:val="28"/>
          <w:szCs w:val="28"/>
          <w:lang w:eastAsia="en-US"/>
        </w:rPr>
        <w:t>млн</w:t>
      </w:r>
      <w:proofErr w:type="gramEnd"/>
      <w:r w:rsidR="00406FEF" w:rsidRPr="00D83044">
        <w:rPr>
          <w:rFonts w:ascii="Times New Roman" w:eastAsia="Calibri" w:hAnsi="Times New Roman"/>
          <w:i/>
          <w:color w:val="auto"/>
          <w:sz w:val="28"/>
          <w:szCs w:val="28"/>
          <w:lang w:eastAsia="en-US"/>
        </w:rPr>
        <w:t xml:space="preserve"> руб., МБ – 0,07 млн. руб.).</w:t>
      </w:r>
    </w:p>
    <w:p w14:paraId="7728E9FD" w14:textId="51C7AA56" w:rsidR="00681D18" w:rsidRPr="00D82E86" w:rsidRDefault="00681D18" w:rsidP="00AA3C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Наш район</w:t>
      </w:r>
    </w:p>
    <w:p w14:paraId="66F59831" w14:textId="77777777" w:rsidR="00681D18" w:rsidRPr="00D82E86" w:rsidRDefault="00681D18" w:rsidP="00681D1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60ECDBB" w14:textId="77777777" w:rsidR="00681D18" w:rsidRDefault="00681D18" w:rsidP="00681D18">
      <w:p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681D18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По программе «Наш район»:</w:t>
      </w:r>
    </w:p>
    <w:p w14:paraId="4819E4B1" w14:textId="77777777" w:rsidR="00820659" w:rsidRDefault="00820659" w:rsidP="00681D18">
      <w:p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</w:p>
    <w:p w14:paraId="7CDAB4D9" w14:textId="05026644" w:rsidR="00820659" w:rsidRPr="00D83044" w:rsidRDefault="00820659" w:rsidP="00820659">
      <w:pPr>
        <w:spacing w:line="259" w:lineRule="auto"/>
        <w:ind w:firstLine="851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820659">
        <w:rPr>
          <w:rFonts w:ascii="Times New Roman" w:eastAsia="Calibri" w:hAnsi="Times New Roman"/>
          <w:color w:val="auto"/>
          <w:sz w:val="28"/>
          <w:szCs w:val="28"/>
          <w:lang w:eastAsia="en-US"/>
        </w:rPr>
        <w:t>В 2024 году</w:t>
      </w:r>
      <w:r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 xml:space="preserve"> в</w:t>
      </w:r>
      <w:r w:rsidRPr="00820659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ыполнены работы  по ремонту общедомового имущества в многоквартирном доме </w:t>
      </w:r>
      <w:proofErr w:type="gramStart"/>
      <w:r w:rsidRPr="00820659">
        <w:rPr>
          <w:rFonts w:ascii="Times New Roman" w:eastAsia="Calibri" w:hAnsi="Times New Roman"/>
          <w:color w:val="auto"/>
          <w:sz w:val="28"/>
          <w:szCs w:val="28"/>
          <w:lang w:eastAsia="en-US"/>
        </w:rPr>
        <w:t>Рабочая</w:t>
      </w:r>
      <w:proofErr w:type="gramEnd"/>
      <w:r w:rsidRPr="00820659">
        <w:rPr>
          <w:rFonts w:ascii="Times New Roman" w:eastAsia="Calibri" w:hAnsi="Times New Roman"/>
          <w:color w:val="auto"/>
          <w:sz w:val="28"/>
          <w:szCs w:val="28"/>
          <w:lang w:eastAsia="en-US"/>
        </w:rPr>
        <w:t>,81.</w:t>
      </w:r>
    </w:p>
    <w:p w14:paraId="00F72779" w14:textId="700083CD" w:rsidR="00681D18" w:rsidRDefault="00820659" w:rsidP="00681D18">
      <w:p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820659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На 2025 год запланированы </w:t>
      </w:r>
      <w:r w:rsidR="00681D18" w:rsidRPr="00820659">
        <w:rPr>
          <w:rFonts w:ascii="Times New Roman" w:eastAsia="Calibri" w:hAnsi="Times New Roman"/>
          <w:color w:val="auto"/>
          <w:sz w:val="28"/>
          <w:szCs w:val="28"/>
          <w:lang w:eastAsia="en-US"/>
        </w:rPr>
        <w:t>дворовые</w:t>
      </w:r>
      <w:r w:rsidR="00681D18" w:rsidRPr="00681D1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территории двух многоквартирных домов</w:t>
      </w:r>
      <w:r w:rsidR="004123B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="00681D18" w:rsidRPr="00681D18">
        <w:rPr>
          <w:rFonts w:ascii="Times New Roman" w:eastAsia="Calibri" w:hAnsi="Times New Roman"/>
          <w:color w:val="auto"/>
          <w:sz w:val="28"/>
          <w:szCs w:val="28"/>
          <w:lang w:eastAsia="en-US"/>
        </w:rPr>
        <w:t>- ул. Пролетарская,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д.</w:t>
      </w:r>
      <w:r w:rsidR="00681D18" w:rsidRPr="00681D1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31 и ул. Пролетарская,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д.</w:t>
      </w:r>
      <w:r w:rsidR="00681D18" w:rsidRPr="00681D18">
        <w:rPr>
          <w:rFonts w:ascii="Times New Roman" w:eastAsia="Calibri" w:hAnsi="Times New Roman"/>
          <w:color w:val="auto"/>
          <w:sz w:val="28"/>
          <w:szCs w:val="28"/>
          <w:lang w:eastAsia="en-US"/>
        </w:rPr>
        <w:t>31А.</w:t>
      </w:r>
    </w:p>
    <w:p w14:paraId="442C846A" w14:textId="77777777" w:rsidR="009364C6" w:rsidRDefault="009364C6" w:rsidP="00681D18">
      <w:p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2B105690" w14:textId="54ED5D3C" w:rsidR="00AD3797" w:rsidRPr="00406FEF" w:rsidRDefault="00BD73FD" w:rsidP="00602E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Ремонт дорог</w:t>
      </w:r>
    </w:p>
    <w:p w14:paraId="4CFEFD8E" w14:textId="77777777" w:rsidR="00BD73FD" w:rsidRPr="00406FEF" w:rsidRDefault="00BD73F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42086F6" w14:textId="77777777" w:rsidR="00BD73FD" w:rsidRPr="00BD73FD" w:rsidRDefault="00BD73FD" w:rsidP="00BD73FD">
      <w:pPr>
        <w:spacing w:after="0" w:line="240" w:lineRule="auto"/>
        <w:jc w:val="both"/>
        <w:rPr>
          <w:rFonts w:ascii="Times New Roman" w:eastAsia="Calibri" w:hAnsi="Times New Roman"/>
          <w:color w:val="auto"/>
          <w:sz w:val="32"/>
          <w:szCs w:val="32"/>
          <w:lang w:eastAsia="en-US"/>
        </w:rPr>
      </w:pPr>
      <w:r w:rsidRPr="00BD73FD">
        <w:rPr>
          <w:rFonts w:ascii="Times New Roman" w:eastAsia="Calibri" w:hAnsi="Times New Roman"/>
          <w:color w:val="auto"/>
          <w:sz w:val="32"/>
          <w:szCs w:val="32"/>
          <w:lang w:eastAsia="en-US"/>
        </w:rPr>
        <w:t>Одним из приоритетных проектов, реализация которого завершится в 2025 году – это капитальный ремонт ул. Советской (от ул. Карла Маркса до ул. Пролетарской) протяженностью 1,2 км, включающий в себя устройство дождевой канализации, протяженностью 1,8 км., переустройство наружного освещения, переустройство сетей связи, хозяйственно-бытовой канализации, теплоснабжения, устройство парковочных мест, тротуаров, устройство дорожного покрытия.</w:t>
      </w:r>
    </w:p>
    <w:p w14:paraId="3EE63780" w14:textId="576D8E9E" w:rsidR="00BD73FD" w:rsidRPr="00BD73FD" w:rsidRDefault="00BD73FD" w:rsidP="00BD73FD">
      <w:pPr>
        <w:spacing w:after="0" w:line="240" w:lineRule="auto"/>
        <w:jc w:val="both"/>
        <w:rPr>
          <w:rFonts w:ascii="Times New Roman" w:eastAsia="Calibri" w:hAnsi="Times New Roman"/>
          <w:color w:val="auto"/>
          <w:sz w:val="32"/>
          <w:szCs w:val="32"/>
          <w:lang w:eastAsia="en-US"/>
        </w:rPr>
      </w:pPr>
      <w:r w:rsidRPr="00BD73FD">
        <w:rPr>
          <w:rFonts w:ascii="Times New Roman" w:eastAsia="Calibri" w:hAnsi="Times New Roman"/>
          <w:color w:val="auto"/>
          <w:sz w:val="32"/>
          <w:szCs w:val="32"/>
          <w:lang w:eastAsia="en-US"/>
        </w:rPr>
        <w:t>Общая стоимость работ составляет 393</w:t>
      </w:r>
      <w:r w:rsidR="00445093">
        <w:rPr>
          <w:rFonts w:ascii="Times New Roman" w:eastAsia="Calibri" w:hAnsi="Times New Roman"/>
          <w:color w:val="auto"/>
          <w:sz w:val="32"/>
          <w:szCs w:val="32"/>
          <w:lang w:eastAsia="en-US"/>
        </w:rPr>
        <w:t>,0</w:t>
      </w:r>
      <w:r w:rsidRPr="00BD73FD">
        <w:rPr>
          <w:rFonts w:ascii="Times New Roman" w:eastAsia="Calibri" w:hAnsi="Times New Roman"/>
          <w:color w:val="auto"/>
          <w:sz w:val="32"/>
          <w:szCs w:val="32"/>
          <w:lang w:eastAsia="en-US"/>
        </w:rPr>
        <w:t xml:space="preserve"> </w:t>
      </w:r>
      <w:proofErr w:type="gramStart"/>
      <w:r w:rsidRPr="00BD73FD">
        <w:rPr>
          <w:rFonts w:ascii="Times New Roman" w:eastAsia="Calibri" w:hAnsi="Times New Roman"/>
          <w:color w:val="auto"/>
          <w:sz w:val="32"/>
          <w:szCs w:val="32"/>
          <w:lang w:eastAsia="en-US"/>
        </w:rPr>
        <w:t>млн</w:t>
      </w:r>
      <w:proofErr w:type="gramEnd"/>
      <w:r w:rsidRPr="00BD73FD">
        <w:rPr>
          <w:rFonts w:ascii="Times New Roman" w:eastAsia="Calibri" w:hAnsi="Times New Roman"/>
          <w:color w:val="auto"/>
          <w:sz w:val="32"/>
          <w:szCs w:val="32"/>
          <w:lang w:eastAsia="en-US"/>
        </w:rPr>
        <w:t xml:space="preserve"> руб. </w:t>
      </w:r>
    </w:p>
    <w:p w14:paraId="20EC02D1" w14:textId="77777777" w:rsidR="00BD73FD" w:rsidRPr="00BD73FD" w:rsidRDefault="00BD73FD" w:rsidP="00BD73FD">
      <w:pPr>
        <w:spacing w:after="0" w:line="240" w:lineRule="auto"/>
        <w:jc w:val="both"/>
        <w:rPr>
          <w:rFonts w:ascii="Times New Roman" w:eastAsia="Calibri" w:hAnsi="Times New Roman"/>
          <w:color w:val="auto"/>
          <w:sz w:val="32"/>
          <w:szCs w:val="32"/>
          <w:lang w:eastAsia="en-US"/>
        </w:rPr>
      </w:pPr>
      <w:r w:rsidRPr="00BD73FD">
        <w:rPr>
          <w:rFonts w:ascii="Times New Roman" w:eastAsia="Calibri" w:hAnsi="Times New Roman"/>
          <w:color w:val="auto"/>
          <w:sz w:val="32"/>
          <w:szCs w:val="32"/>
          <w:lang w:eastAsia="en-US"/>
        </w:rPr>
        <w:t>Выполнение составляет 53% от общего объема.</w:t>
      </w:r>
    </w:p>
    <w:p w14:paraId="1934D32F" w14:textId="77777777" w:rsidR="00BD73FD" w:rsidRPr="00D82E86" w:rsidRDefault="00BD73FD" w:rsidP="00BD73FD">
      <w:pPr>
        <w:spacing w:after="0" w:line="240" w:lineRule="auto"/>
        <w:jc w:val="both"/>
        <w:rPr>
          <w:rFonts w:ascii="Times New Roman" w:eastAsia="Calibri" w:hAnsi="Times New Roman"/>
          <w:color w:val="auto"/>
          <w:sz w:val="32"/>
          <w:szCs w:val="32"/>
          <w:lang w:eastAsia="en-US"/>
        </w:rPr>
      </w:pPr>
      <w:r w:rsidRPr="00BD73FD">
        <w:rPr>
          <w:rFonts w:ascii="Times New Roman" w:eastAsia="Calibri" w:hAnsi="Times New Roman"/>
          <w:color w:val="auto"/>
          <w:sz w:val="32"/>
          <w:szCs w:val="32"/>
          <w:lang w:eastAsia="en-US"/>
        </w:rPr>
        <w:t>Оплачено всего 95,4 млн. руб. от общей суммы.</w:t>
      </w:r>
    </w:p>
    <w:p w14:paraId="7D8DDB35" w14:textId="77777777" w:rsidR="00681D18" w:rsidRPr="00681D18" w:rsidRDefault="00681D18" w:rsidP="00681D18">
      <w:pPr>
        <w:spacing w:after="0" w:line="240" w:lineRule="auto"/>
        <w:jc w:val="both"/>
        <w:rPr>
          <w:rFonts w:ascii="Times New Roman" w:eastAsia="Calibri" w:hAnsi="Times New Roman"/>
          <w:color w:val="auto"/>
          <w:sz w:val="32"/>
          <w:szCs w:val="32"/>
          <w:lang w:eastAsia="en-US"/>
        </w:rPr>
      </w:pPr>
      <w:r w:rsidRPr="00681D18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Выполнение мероприятий по ремонту участков автомобильных дорог местного значения</w:t>
      </w:r>
      <w:r w:rsidRPr="00681D1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за 2024 год  проводилось в рамках реализации муниципальных программ «</w:t>
      </w:r>
      <w:r w:rsidRPr="00681D18">
        <w:rPr>
          <w:rFonts w:ascii="Times New Roman" w:hAnsi="Times New Roman"/>
          <w:color w:val="auto"/>
          <w:sz w:val="28"/>
          <w:szCs w:val="28"/>
        </w:rPr>
        <w:t>Модернизация и развитие автомобильных дорог общего пользования в муниципальном образовании г. Белев Белевского района</w:t>
      </w:r>
      <w:r w:rsidRPr="00681D18">
        <w:rPr>
          <w:rFonts w:ascii="Times New Roman" w:eastAsia="Calibri" w:hAnsi="Times New Roman"/>
          <w:color w:val="auto"/>
          <w:sz w:val="28"/>
          <w:szCs w:val="28"/>
          <w:lang w:eastAsia="en-US"/>
        </w:rPr>
        <w:t>» и «</w:t>
      </w:r>
      <w:r w:rsidRPr="00681D18">
        <w:rPr>
          <w:rFonts w:ascii="Times New Roman" w:hAnsi="Times New Roman"/>
          <w:color w:val="auto"/>
          <w:sz w:val="28"/>
          <w:szCs w:val="28"/>
        </w:rPr>
        <w:t>Модернизация и развитие автомобильных дорог общего</w:t>
      </w:r>
      <w:r w:rsidRPr="00681D18">
        <w:rPr>
          <w:rFonts w:ascii="Times New Roman" w:hAnsi="Times New Roman"/>
          <w:color w:val="auto"/>
          <w:sz w:val="32"/>
          <w:szCs w:val="32"/>
        </w:rPr>
        <w:t xml:space="preserve"> пользования в муниципальном образовании  Белевский район</w:t>
      </w:r>
      <w:r w:rsidRPr="00681D18">
        <w:rPr>
          <w:rFonts w:ascii="Times New Roman" w:eastAsia="Calibri" w:hAnsi="Times New Roman"/>
          <w:color w:val="auto"/>
          <w:sz w:val="32"/>
          <w:szCs w:val="32"/>
          <w:lang w:eastAsia="en-US"/>
        </w:rPr>
        <w:t>» из средств дорожного фонда.</w:t>
      </w:r>
    </w:p>
    <w:p w14:paraId="461F730B" w14:textId="7BF1FB58" w:rsidR="00681D18" w:rsidRPr="00681D18" w:rsidRDefault="00681D18" w:rsidP="00681D18">
      <w:pPr>
        <w:spacing w:after="200" w:line="276" w:lineRule="auto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81D1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За 2024 год проведен </w:t>
      </w:r>
      <w:r w:rsidR="002C02A9" w:rsidRPr="00681D18">
        <w:rPr>
          <w:rFonts w:ascii="Times New Roman" w:eastAsia="Calibri" w:hAnsi="Times New Roman"/>
          <w:color w:val="auto"/>
          <w:sz w:val="28"/>
          <w:szCs w:val="28"/>
          <w:lang w:eastAsia="en-US"/>
        </w:rPr>
        <w:t>ремонт участков</w:t>
      </w:r>
      <w:r w:rsidRPr="00681D1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автомобильных дорог местного значения 10 улиц и 4-х </w:t>
      </w:r>
      <w:r w:rsidR="002C02A9" w:rsidRPr="00681D18">
        <w:rPr>
          <w:rFonts w:ascii="Times New Roman" w:eastAsia="Calibri" w:hAnsi="Times New Roman"/>
          <w:color w:val="auto"/>
          <w:sz w:val="28"/>
          <w:szCs w:val="28"/>
          <w:lang w:eastAsia="en-US"/>
        </w:rPr>
        <w:t>участков дорог</w:t>
      </w:r>
      <w:r w:rsidRPr="00681D1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общей протяженностью 5.7 км. на сумму 48.5 млн. рублей. </w:t>
      </w:r>
    </w:p>
    <w:p w14:paraId="21159457" w14:textId="3914F7E6" w:rsidR="001F61C3" w:rsidRDefault="00681D18" w:rsidP="00681D18">
      <w:pPr>
        <w:spacing w:after="200" w:line="276" w:lineRule="auto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81D1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На 2025 год запланирован </w:t>
      </w:r>
      <w:r w:rsidR="001F61C3" w:rsidRPr="00681D1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ремонт </w:t>
      </w:r>
      <w:r w:rsidR="001F61C3">
        <w:rPr>
          <w:rFonts w:ascii="Times New Roman" w:eastAsia="Calibri" w:hAnsi="Times New Roman"/>
          <w:color w:val="auto"/>
          <w:sz w:val="28"/>
          <w:szCs w:val="28"/>
          <w:lang w:eastAsia="en-US"/>
        </w:rPr>
        <w:t>15</w:t>
      </w:r>
      <w:r w:rsidR="002C02A9">
        <w:rPr>
          <w:rFonts w:ascii="Times New Roman" w:eastAsia="Calibri" w:hAnsi="Times New Roman"/>
          <w:color w:val="FF0000"/>
          <w:sz w:val="28"/>
          <w:szCs w:val="28"/>
          <w:lang w:eastAsia="en-US"/>
        </w:rPr>
        <w:t xml:space="preserve"> </w:t>
      </w:r>
      <w:r w:rsidR="002C02A9" w:rsidRPr="00681D18">
        <w:rPr>
          <w:rFonts w:ascii="Times New Roman" w:eastAsia="Calibri" w:hAnsi="Times New Roman"/>
          <w:color w:val="auto"/>
          <w:sz w:val="28"/>
          <w:szCs w:val="28"/>
          <w:lang w:eastAsia="en-US"/>
        </w:rPr>
        <w:t>участков</w:t>
      </w:r>
      <w:r w:rsidRPr="00681D1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автомобильных дорог на сумму 4</w:t>
      </w:r>
      <w:r w:rsidR="002C02A9">
        <w:rPr>
          <w:rFonts w:ascii="Times New Roman" w:eastAsia="Calibri" w:hAnsi="Times New Roman"/>
          <w:color w:val="auto"/>
          <w:sz w:val="28"/>
          <w:szCs w:val="28"/>
          <w:lang w:eastAsia="en-US"/>
        </w:rPr>
        <w:t>1</w:t>
      </w:r>
      <w:r w:rsidRPr="00681D18"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  <w:r w:rsidR="002C02A9">
        <w:rPr>
          <w:rFonts w:ascii="Times New Roman" w:eastAsia="Calibri" w:hAnsi="Times New Roman"/>
          <w:color w:val="auto"/>
          <w:sz w:val="28"/>
          <w:szCs w:val="28"/>
          <w:lang w:eastAsia="en-US"/>
        </w:rPr>
        <w:t>1</w:t>
      </w:r>
      <w:r w:rsidRPr="00681D1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млн. рублей.</w:t>
      </w:r>
      <w:r w:rsidR="001F61C3" w:rsidRPr="001F61C3">
        <w:t xml:space="preserve">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1F61C3" w:rsidRPr="001F61C3" w14:paraId="39C90927" w14:textId="77777777" w:rsidTr="001F61C3">
        <w:trPr>
          <w:trHeight w:val="993"/>
        </w:trPr>
        <w:tc>
          <w:tcPr>
            <w:tcW w:w="9606" w:type="dxa"/>
          </w:tcPr>
          <w:p w14:paraId="7C35DF6B" w14:textId="4B775DC2" w:rsidR="001F61C3" w:rsidRPr="001F61C3" w:rsidRDefault="001F61C3" w:rsidP="001F61C3">
            <w:pPr>
              <w:spacing w:after="200" w:line="276" w:lineRule="auto"/>
              <w:rPr>
                <w:rFonts w:ascii="Times New Roman" w:eastAsia="Calibri" w:hAnsi="Times New Roman"/>
                <w:i/>
                <w:color w:val="auto"/>
                <w:szCs w:val="22"/>
                <w:lang w:eastAsia="en-US"/>
              </w:rPr>
            </w:pPr>
            <w:r w:rsidRPr="001F61C3">
              <w:rPr>
                <w:rFonts w:ascii="Times New Roman" w:eastAsia="Calibri" w:hAnsi="Times New Roman"/>
                <w:i/>
                <w:color w:val="auto"/>
                <w:szCs w:val="22"/>
                <w:lang w:eastAsia="en-US"/>
              </w:rPr>
              <w:t xml:space="preserve">Ремонт участков дорог по переулку Дзержинского, ул. 2-ой Привокзальный переулок, ул. 3-ый Привокзальный переулок, ул. Привокзальный тупик, переулку Привокзальный, ул. Зеленая, ул. </w:t>
            </w:r>
            <w:proofErr w:type="spellStart"/>
            <w:r w:rsidRPr="001F61C3">
              <w:rPr>
                <w:rFonts w:ascii="Times New Roman" w:eastAsia="Calibri" w:hAnsi="Times New Roman"/>
                <w:i/>
                <w:color w:val="auto"/>
                <w:szCs w:val="22"/>
                <w:lang w:eastAsia="en-US"/>
              </w:rPr>
              <w:t>Окраиная</w:t>
            </w:r>
            <w:proofErr w:type="spellEnd"/>
            <w:r w:rsidRPr="001F61C3">
              <w:rPr>
                <w:rFonts w:ascii="Times New Roman" w:eastAsia="Calibri" w:hAnsi="Times New Roman"/>
                <w:i/>
                <w:color w:val="auto"/>
                <w:szCs w:val="22"/>
                <w:lang w:eastAsia="en-US"/>
              </w:rPr>
              <w:t xml:space="preserve"> (от д. № 5 до ул. Захарова), ул. Гагарина, ул. Суворова,</w:t>
            </w:r>
            <w:r w:rsidRPr="001F61C3">
              <w:rPr>
                <w:rFonts w:ascii="Times New Roman" w:hAnsi="Times New Roman"/>
                <w:i/>
              </w:rPr>
              <w:t xml:space="preserve"> </w:t>
            </w:r>
            <w:r w:rsidRPr="001F61C3">
              <w:rPr>
                <w:rFonts w:ascii="Times New Roman" w:eastAsia="Calibri" w:hAnsi="Times New Roman"/>
                <w:i/>
                <w:color w:val="auto"/>
                <w:szCs w:val="22"/>
                <w:lang w:eastAsia="en-US"/>
              </w:rPr>
              <w:t>ремонт участка дороги пер. Чехова и прилегающей территории к дому по ул. Советская, д. 60,</w:t>
            </w:r>
            <w:r w:rsidRPr="001F61C3">
              <w:rPr>
                <w:rFonts w:ascii="Times New Roman" w:hAnsi="Times New Roman"/>
                <w:i/>
              </w:rPr>
              <w:t xml:space="preserve"> </w:t>
            </w:r>
            <w:r w:rsidRPr="001F61C3">
              <w:rPr>
                <w:rFonts w:ascii="Times New Roman" w:eastAsia="Calibri" w:hAnsi="Times New Roman"/>
                <w:i/>
                <w:color w:val="auto"/>
                <w:szCs w:val="22"/>
                <w:lang w:eastAsia="en-US"/>
              </w:rPr>
              <w:t xml:space="preserve"> ул. Беликова (от ул. Фрунзе до </w:t>
            </w:r>
            <w:r w:rsidRPr="001F61C3">
              <w:rPr>
                <w:rFonts w:ascii="Times New Roman" w:eastAsia="Calibri" w:hAnsi="Times New Roman"/>
                <w:i/>
                <w:color w:val="auto"/>
                <w:szCs w:val="22"/>
                <w:lang w:eastAsia="en-US"/>
              </w:rPr>
              <w:lastRenderedPageBreak/>
              <w:t>ул. Окрайная) в г. Белеве Тульской области,</w:t>
            </w:r>
            <w:r w:rsidRPr="001F61C3">
              <w:rPr>
                <w:rFonts w:ascii="Times New Roman" w:hAnsi="Times New Roman"/>
                <w:i/>
              </w:rPr>
              <w:t xml:space="preserve"> </w:t>
            </w:r>
            <w:r w:rsidRPr="001F61C3">
              <w:rPr>
                <w:rFonts w:ascii="Times New Roman" w:eastAsia="Calibri" w:hAnsi="Times New Roman"/>
                <w:i/>
                <w:color w:val="auto"/>
                <w:szCs w:val="22"/>
                <w:lang w:eastAsia="en-US"/>
              </w:rPr>
              <w:t>ул. Маяковского (от ул. Бородина до ул. 1-ый переулок Дзержинского),</w:t>
            </w:r>
            <w:r w:rsidRPr="001F61C3">
              <w:rPr>
                <w:rFonts w:ascii="Times New Roman" w:hAnsi="Times New Roman"/>
                <w:i/>
              </w:rPr>
              <w:t xml:space="preserve"> </w:t>
            </w:r>
            <w:r w:rsidRPr="001F61C3">
              <w:rPr>
                <w:rFonts w:ascii="Times New Roman" w:eastAsia="Calibri" w:hAnsi="Times New Roman"/>
                <w:i/>
                <w:color w:val="auto"/>
                <w:szCs w:val="22"/>
                <w:lang w:eastAsia="en-US"/>
              </w:rPr>
              <w:t>ул. 1-ый переулок Дзержинского (от д. № 1 до д. № 13),</w:t>
            </w:r>
            <w:r w:rsidRPr="001F61C3">
              <w:rPr>
                <w:rFonts w:ascii="Times New Roman" w:hAnsi="Times New Roman"/>
                <w:i/>
              </w:rPr>
              <w:t xml:space="preserve"> </w:t>
            </w:r>
            <w:r w:rsidRPr="001F61C3">
              <w:rPr>
                <w:rFonts w:ascii="Times New Roman" w:eastAsia="Calibri" w:hAnsi="Times New Roman"/>
                <w:i/>
                <w:color w:val="auto"/>
                <w:szCs w:val="22"/>
                <w:lang w:eastAsia="en-US"/>
              </w:rPr>
              <w:t>по ул. Полевая в д. Фединское,</w:t>
            </w:r>
            <w:r w:rsidRPr="001F61C3">
              <w:rPr>
                <w:rFonts w:ascii="Times New Roman" w:hAnsi="Times New Roman"/>
                <w:i/>
              </w:rPr>
              <w:t xml:space="preserve"> подъезда к н.п. Долбино Белевского района Тульской области</w:t>
            </w:r>
          </w:p>
        </w:tc>
      </w:tr>
    </w:tbl>
    <w:p w14:paraId="6F669214" w14:textId="6F39296C" w:rsidR="00BD73FD" w:rsidRDefault="00681D18" w:rsidP="0082065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81D18">
        <w:rPr>
          <w:rFonts w:ascii="Times New Roman" w:eastAsia="Calibri" w:hAnsi="Times New Roman"/>
          <w:color w:val="auto"/>
          <w:sz w:val="28"/>
          <w:szCs w:val="28"/>
          <w:lang w:eastAsia="en-US"/>
        </w:rPr>
        <w:lastRenderedPageBreak/>
        <w:t xml:space="preserve">Кроме </w:t>
      </w:r>
      <w:r w:rsidRPr="004A22D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этого </w:t>
      </w:r>
      <w:r w:rsidR="00AD5D70" w:rsidRPr="004A22D4">
        <w:rPr>
          <w:rFonts w:ascii="Times New Roman" w:eastAsia="Calibri" w:hAnsi="Times New Roman"/>
          <w:color w:val="auto"/>
          <w:sz w:val="28"/>
          <w:szCs w:val="28"/>
          <w:lang w:eastAsia="en-US"/>
        </w:rPr>
        <w:t>выполнен</w:t>
      </w:r>
      <w:r w:rsidRPr="004A22D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ремонт</w:t>
      </w:r>
      <w:r w:rsidR="00AD5D70" w:rsidRPr="004A22D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Pr="004A22D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дорожного </w:t>
      </w:r>
      <w:r w:rsidR="002C02A9" w:rsidRPr="004A22D4">
        <w:rPr>
          <w:rFonts w:ascii="Times New Roman" w:eastAsia="Calibri" w:hAnsi="Times New Roman"/>
          <w:color w:val="auto"/>
          <w:sz w:val="28"/>
          <w:szCs w:val="28"/>
          <w:lang w:eastAsia="en-US"/>
        </w:rPr>
        <w:t>покрытия на</w:t>
      </w:r>
      <w:r w:rsidRPr="004A22D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="002C02A9" w:rsidRPr="004A22D4">
        <w:rPr>
          <w:rFonts w:ascii="Times New Roman" w:eastAsia="Calibri" w:hAnsi="Times New Roman"/>
          <w:color w:val="auto"/>
          <w:sz w:val="28"/>
          <w:szCs w:val="28"/>
          <w:lang w:eastAsia="en-US"/>
        </w:rPr>
        <w:t>территории общественного</w:t>
      </w:r>
      <w:r w:rsidRPr="004A22D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кладбища г</w:t>
      </w:r>
      <w:proofErr w:type="gramStart"/>
      <w:r w:rsidRPr="004A22D4">
        <w:rPr>
          <w:rFonts w:ascii="Times New Roman" w:eastAsia="Calibri" w:hAnsi="Times New Roman"/>
          <w:color w:val="auto"/>
          <w:sz w:val="28"/>
          <w:szCs w:val="28"/>
          <w:lang w:eastAsia="en-US"/>
        </w:rPr>
        <w:t>.Б</w:t>
      </w:r>
      <w:proofErr w:type="gramEnd"/>
      <w:r w:rsidRPr="004A22D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елева «Троицкое» на сумму </w:t>
      </w:r>
      <w:r w:rsidR="002C02A9" w:rsidRPr="004A22D4">
        <w:rPr>
          <w:rFonts w:ascii="Times New Roman" w:eastAsia="Calibri" w:hAnsi="Times New Roman"/>
          <w:i/>
          <w:color w:val="auto"/>
          <w:sz w:val="28"/>
          <w:szCs w:val="28"/>
          <w:lang w:eastAsia="en-US"/>
        </w:rPr>
        <w:t>1</w:t>
      </w:r>
      <w:r w:rsidR="00AD5D70" w:rsidRPr="004A22D4">
        <w:rPr>
          <w:rFonts w:ascii="Times New Roman" w:eastAsia="Calibri" w:hAnsi="Times New Roman"/>
          <w:i/>
          <w:color w:val="auto"/>
          <w:sz w:val="28"/>
          <w:szCs w:val="28"/>
          <w:lang w:eastAsia="en-US"/>
        </w:rPr>
        <w:t xml:space="preserve"> 095 000,00</w:t>
      </w:r>
      <w:r w:rsidR="00AD5D70" w:rsidRPr="004A22D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Pr="004A22D4">
        <w:rPr>
          <w:rFonts w:ascii="Times New Roman" w:eastAsia="Calibri" w:hAnsi="Times New Roman"/>
          <w:color w:val="auto"/>
          <w:sz w:val="28"/>
          <w:szCs w:val="28"/>
          <w:lang w:eastAsia="en-US"/>
        </w:rPr>
        <w:t>руб</w:t>
      </w:r>
      <w:r w:rsidRPr="00681D18">
        <w:rPr>
          <w:rFonts w:ascii="Times New Roman" w:eastAsia="Calibri" w:hAnsi="Times New Roman"/>
          <w:color w:val="auto"/>
          <w:sz w:val="28"/>
          <w:szCs w:val="28"/>
          <w:lang w:eastAsia="en-US"/>
        </w:rPr>
        <w:t>лей,</w:t>
      </w:r>
      <w:r w:rsidR="001F61C3" w:rsidRPr="001F61C3">
        <w:t xml:space="preserve"> </w:t>
      </w:r>
      <w:r w:rsidR="001F61C3">
        <w:rPr>
          <w:rFonts w:ascii="Times New Roman" w:eastAsia="Calibri" w:hAnsi="Times New Roman"/>
          <w:color w:val="auto"/>
          <w:sz w:val="28"/>
          <w:szCs w:val="28"/>
          <w:lang w:eastAsia="en-US"/>
        </w:rPr>
        <w:t>р</w:t>
      </w:r>
      <w:r w:rsidR="001F61C3" w:rsidRPr="001F61C3">
        <w:rPr>
          <w:rFonts w:ascii="Times New Roman" w:eastAsia="Calibri" w:hAnsi="Times New Roman"/>
          <w:color w:val="auto"/>
          <w:sz w:val="28"/>
          <w:szCs w:val="28"/>
          <w:lang w:eastAsia="en-US"/>
        </w:rPr>
        <w:t>емонт участка дороги к памятнику "Доченька, я вернусь" по ул. Карла Маркса в г. Белеве Тульской области на сумму 2</w:t>
      </w:r>
      <w:r w:rsidR="00445093">
        <w:rPr>
          <w:rFonts w:ascii="Times New Roman" w:eastAsia="Calibri" w:hAnsi="Times New Roman"/>
          <w:color w:val="auto"/>
          <w:sz w:val="28"/>
          <w:szCs w:val="28"/>
          <w:lang w:eastAsia="en-US"/>
        </w:rPr>
        <w:t>,4 млн. руб.</w:t>
      </w:r>
      <w:r w:rsidR="001F61C3" w:rsidRPr="001F61C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="00AD5D70" w:rsidRPr="00AD5D70">
        <w:rPr>
          <w:rFonts w:ascii="Times New Roman" w:eastAsia="Calibri" w:hAnsi="Times New Roman"/>
          <w:color w:val="auto"/>
          <w:sz w:val="28"/>
          <w:szCs w:val="28"/>
          <w:lang w:eastAsia="en-US"/>
        </w:rPr>
        <w:t>запланирован</w:t>
      </w:r>
      <w:r w:rsidR="00AD5D70">
        <w:rPr>
          <w:rFonts w:ascii="Times New Roman" w:eastAsia="Calibri" w:hAnsi="Times New Roman"/>
          <w:color w:val="auto"/>
          <w:sz w:val="28"/>
          <w:szCs w:val="28"/>
          <w:lang w:eastAsia="en-US"/>
        </w:rPr>
        <w:t>о</w:t>
      </w:r>
      <w:r w:rsidR="00AD5D70" w:rsidRPr="00AD5D70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Pr="00681D1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благоустройство территории памятника-стелы «Город воинской доблести» - на сумму </w:t>
      </w:r>
      <w:r w:rsidR="00445093">
        <w:rPr>
          <w:rFonts w:ascii="Times New Roman" w:eastAsia="Calibri" w:hAnsi="Times New Roman"/>
          <w:color w:val="auto"/>
          <w:sz w:val="28"/>
          <w:szCs w:val="28"/>
          <w:lang w:eastAsia="en-US"/>
        </w:rPr>
        <w:t>0,8 млн. руб.</w:t>
      </w:r>
      <w:r w:rsidRPr="00681D1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</w:p>
    <w:p w14:paraId="7D579376" w14:textId="77777777" w:rsidR="00BD73FD" w:rsidRPr="00BD73FD" w:rsidRDefault="00BD73FD" w:rsidP="004450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108B5F7" w14:textId="7CD2B314" w:rsidR="00EE36B6" w:rsidRPr="00A60E4A" w:rsidRDefault="00EE36B6" w:rsidP="00602E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60E4A">
        <w:rPr>
          <w:rFonts w:ascii="Times New Roman" w:hAnsi="Times New Roman"/>
          <w:b/>
          <w:sz w:val="28"/>
          <w:szCs w:val="28"/>
        </w:rPr>
        <w:t>Экономика и инвестиции</w:t>
      </w:r>
    </w:p>
    <w:p w14:paraId="17C23BD6" w14:textId="77777777" w:rsidR="00BB4A1D" w:rsidRPr="00BB4A1D" w:rsidRDefault="00BB4A1D" w:rsidP="0082065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</w:pPr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>Социально-экономическая ситуация в 2024 году в целом по Белевскому району определялась состоянием финансово-хозяйственной деятельности промышленных предприятий. Промышленность играет значимую роль в экономике района, от ее развития зависит наполняемость бюджета  и решение многих социальных проблем в районе.</w:t>
      </w:r>
    </w:p>
    <w:p w14:paraId="117E46CE" w14:textId="77777777" w:rsidR="00BB4A1D" w:rsidRPr="00BB4A1D" w:rsidRDefault="00BB4A1D" w:rsidP="0082065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</w:pPr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 xml:space="preserve">Отраслевая структура промышленности Белевского района представлена производством машин и оборудования, одежды и пищевой промышленностью. </w:t>
      </w:r>
    </w:p>
    <w:p w14:paraId="346EF9F2" w14:textId="77777777" w:rsidR="00BB4A1D" w:rsidRPr="00BB4A1D" w:rsidRDefault="00BB4A1D" w:rsidP="00BB4A1D">
      <w:pPr>
        <w:spacing w:after="0" w:line="240" w:lineRule="auto"/>
        <w:jc w:val="both"/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</w:pPr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>АО «Трансмаш» - производство приборов тормозной электро-пневмоавтоматики и запасных частей к ним;</w:t>
      </w:r>
    </w:p>
    <w:p w14:paraId="207779BB" w14:textId="77777777" w:rsidR="00BB4A1D" w:rsidRPr="00BB4A1D" w:rsidRDefault="00BB4A1D" w:rsidP="00BB4A1D">
      <w:pPr>
        <w:spacing w:after="0" w:line="240" w:lineRule="auto"/>
        <w:jc w:val="both"/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</w:pPr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>ООО «Атлас-</w:t>
      </w:r>
      <w:proofErr w:type="spellStart"/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>Тэкс</w:t>
      </w:r>
      <w:proofErr w:type="spellEnd"/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>» - производство детской одежды и школьной формы. Фабрика хорошо известна на российском рынке как производитель качественной и недорогой одежды для детей и подростков;</w:t>
      </w:r>
    </w:p>
    <w:p w14:paraId="2285B2FB" w14:textId="77777777" w:rsidR="00BB4A1D" w:rsidRPr="00BB4A1D" w:rsidRDefault="00BB4A1D" w:rsidP="00BB4A1D">
      <w:pPr>
        <w:spacing w:after="0" w:line="240" w:lineRule="auto"/>
        <w:jc w:val="both"/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</w:pPr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 xml:space="preserve">ООО ПК «Старые традиции», ООО ТПК «Старые традиции», ООО «Белевская пастила», ООО «Традиции Белева», ООО «Белевские сладости», ООО «Белевский десерт», ООО «Кондитерская фабрика Белевская», ООО «Белевские </w:t>
      </w:r>
      <w:proofErr w:type="spellStart"/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>лакомства»</w:t>
      </w:r>
      <w:proofErr w:type="gramStart"/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>,О</w:t>
      </w:r>
      <w:proofErr w:type="gramEnd"/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>ОО</w:t>
      </w:r>
      <w:proofErr w:type="spellEnd"/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 xml:space="preserve"> «Белевская кондитерская мануфактура» - производство пищевых продуктов (пастила, зефир, мармелад). ООО «Белевский консервный завод» - производство соковой продукции из фруктов и овощей.</w:t>
      </w:r>
    </w:p>
    <w:p w14:paraId="7E301BED" w14:textId="77777777" w:rsidR="00BB4A1D" w:rsidRPr="00BB4A1D" w:rsidRDefault="00BB4A1D" w:rsidP="0082065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</w:pPr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 xml:space="preserve"> Основой промышленного производства района служит деятельность АО «Трансмаш» - крупнейшего промышленного предприятия Белевского района. Доля продукц</w:t>
      </w:r>
      <w:proofErr w:type="gramStart"/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>ии АО</w:t>
      </w:r>
      <w:proofErr w:type="gramEnd"/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 xml:space="preserve"> «Трансмаш» в промышленном производстве муниципального образования  составляет более 75%.</w:t>
      </w:r>
    </w:p>
    <w:p w14:paraId="16AC3DA6" w14:textId="77777777" w:rsidR="00BB4A1D" w:rsidRPr="00BB4A1D" w:rsidRDefault="00BB4A1D" w:rsidP="0082065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</w:pPr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 xml:space="preserve">За  2024 года объем отгруженной продукции по МО Белевский район составил 2,7 </w:t>
      </w:r>
      <w:proofErr w:type="gramStart"/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>млрд</w:t>
      </w:r>
      <w:proofErr w:type="gramEnd"/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 xml:space="preserve"> рублей., что на 22% больше соответствующего периода прошлого года (2023 г.- 2,2 млрд руб.). Объем отгруженной продукции на градообразующей организации за 12 месяцев 2024 года составил 2,2 млрд рублей или 133,1% к соответствующему периоду прошлого года. </w:t>
      </w:r>
    </w:p>
    <w:p w14:paraId="68C5C804" w14:textId="77777777" w:rsidR="00BB4A1D" w:rsidRPr="00BB4A1D" w:rsidRDefault="00BB4A1D" w:rsidP="0082065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</w:pPr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>В соответствии с прогнозом в 2025 году объем промышленного производства (по крупным и средним организациям) составит 2,1 млрд рублей.</w:t>
      </w:r>
    </w:p>
    <w:p w14:paraId="069742EF" w14:textId="77777777" w:rsidR="00BB4A1D" w:rsidRPr="00BB4A1D" w:rsidRDefault="00BB4A1D" w:rsidP="00BB4A1D">
      <w:pPr>
        <w:spacing w:after="0" w:line="240" w:lineRule="auto"/>
        <w:jc w:val="both"/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</w:pPr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>- создание новых рабочих мест</w:t>
      </w:r>
    </w:p>
    <w:p w14:paraId="73EF7980" w14:textId="77777777" w:rsidR="00BB4A1D" w:rsidRPr="00BB4A1D" w:rsidRDefault="00BB4A1D" w:rsidP="00BB4A1D">
      <w:pPr>
        <w:spacing w:after="0" w:line="240" w:lineRule="auto"/>
        <w:jc w:val="both"/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</w:pPr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lastRenderedPageBreak/>
        <w:t xml:space="preserve">         За период с января по декабрь 2024 года на территории муниципального образования Белевский район  создано  114  рабочих места, в том числе: </w:t>
      </w:r>
    </w:p>
    <w:p w14:paraId="451529EC" w14:textId="77777777" w:rsidR="00BB4A1D" w:rsidRPr="00BB4A1D" w:rsidRDefault="00BB4A1D" w:rsidP="00BB4A1D">
      <w:pPr>
        <w:spacing w:after="0" w:line="240" w:lineRule="auto"/>
        <w:jc w:val="both"/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</w:pPr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>- в сельском хозяйстве 3;</w:t>
      </w:r>
    </w:p>
    <w:p w14:paraId="57F61754" w14:textId="77777777" w:rsidR="00BB4A1D" w:rsidRPr="00BB4A1D" w:rsidRDefault="00BB4A1D" w:rsidP="00BB4A1D">
      <w:pPr>
        <w:spacing w:after="0" w:line="240" w:lineRule="auto"/>
        <w:jc w:val="both"/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</w:pPr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>- в производственной сфере- 103;</w:t>
      </w:r>
    </w:p>
    <w:p w14:paraId="16E9CE21" w14:textId="77777777" w:rsidR="00BB4A1D" w:rsidRPr="00BB4A1D" w:rsidRDefault="00BB4A1D" w:rsidP="00BB4A1D">
      <w:pPr>
        <w:spacing w:after="0" w:line="240" w:lineRule="auto"/>
        <w:jc w:val="both"/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</w:pPr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>- в сфере торговли и услуг-8</w:t>
      </w:r>
    </w:p>
    <w:p w14:paraId="22958EF3" w14:textId="77777777" w:rsidR="00BB4A1D" w:rsidRPr="00BB4A1D" w:rsidRDefault="00BB4A1D" w:rsidP="00BB4A1D">
      <w:pPr>
        <w:spacing w:after="0" w:line="240" w:lineRule="auto"/>
        <w:jc w:val="both"/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</w:pPr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>Планируется создать в 2025 году 60 новых рабочих мест за счет расширения производства и реализации инвестиционных проектов.</w:t>
      </w:r>
    </w:p>
    <w:p w14:paraId="5E99B447" w14:textId="77777777" w:rsidR="00BB4A1D" w:rsidRPr="00BB4A1D" w:rsidRDefault="00BB4A1D" w:rsidP="00BB4A1D">
      <w:pPr>
        <w:spacing w:after="0" w:line="240" w:lineRule="auto"/>
        <w:jc w:val="both"/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</w:pPr>
    </w:p>
    <w:p w14:paraId="49A5E3E1" w14:textId="77777777" w:rsidR="00BB4A1D" w:rsidRPr="00820659" w:rsidRDefault="00BB4A1D" w:rsidP="00BB4A1D">
      <w:pPr>
        <w:spacing w:after="0" w:line="240" w:lineRule="auto"/>
        <w:jc w:val="both"/>
        <w:rPr>
          <w:rFonts w:ascii="Times New Roman" w:hAnsi="Times New Roman"/>
          <w:b/>
          <w:bCs/>
          <w:iCs/>
          <w:color w:val="auto"/>
          <w:sz w:val="28"/>
          <w:szCs w:val="28"/>
          <w:lang w:bidi="ru-RU"/>
        </w:rPr>
      </w:pPr>
      <w:r w:rsidRPr="00820659">
        <w:rPr>
          <w:rFonts w:ascii="Times New Roman" w:hAnsi="Times New Roman"/>
          <w:b/>
          <w:bCs/>
          <w:iCs/>
          <w:color w:val="auto"/>
          <w:sz w:val="28"/>
          <w:szCs w:val="28"/>
          <w:lang w:bidi="ru-RU"/>
        </w:rPr>
        <w:t xml:space="preserve">- уровень регистрируемой безработицы </w:t>
      </w:r>
    </w:p>
    <w:p w14:paraId="7C2411A4" w14:textId="77777777" w:rsidR="00BB4A1D" w:rsidRPr="00BB4A1D" w:rsidRDefault="00BB4A1D" w:rsidP="00BB4A1D">
      <w:pPr>
        <w:spacing w:after="0" w:line="240" w:lineRule="auto"/>
        <w:jc w:val="both"/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</w:pPr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>По состоянию на 01.01.2025:</w:t>
      </w:r>
    </w:p>
    <w:p w14:paraId="0EC5B7CB" w14:textId="77777777" w:rsidR="00BB4A1D" w:rsidRPr="00BB4A1D" w:rsidRDefault="00BB4A1D" w:rsidP="00BB4A1D">
      <w:pPr>
        <w:spacing w:after="0" w:line="240" w:lineRule="auto"/>
        <w:jc w:val="both"/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</w:pPr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>- численность безработных граждан составила 22 человек;</w:t>
      </w:r>
    </w:p>
    <w:p w14:paraId="522899EC" w14:textId="77777777" w:rsidR="00BB4A1D" w:rsidRPr="00BB4A1D" w:rsidRDefault="00BB4A1D" w:rsidP="00BB4A1D">
      <w:pPr>
        <w:spacing w:after="0" w:line="240" w:lineRule="auto"/>
        <w:jc w:val="both"/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</w:pPr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 xml:space="preserve">- уровень регистрируемой безработицы составил 0,24% рабочей силы, что выше </w:t>
      </w:r>
      <w:proofErr w:type="spellStart"/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>среднеобластного</w:t>
      </w:r>
      <w:proofErr w:type="spellEnd"/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 xml:space="preserve"> показателя на 0,14 </w:t>
      </w:r>
      <w:proofErr w:type="spellStart"/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>п.п</w:t>
      </w:r>
      <w:proofErr w:type="spellEnd"/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>. (</w:t>
      </w:r>
      <w:proofErr w:type="spellStart"/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>среднеобластной</w:t>
      </w:r>
      <w:proofErr w:type="spellEnd"/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 xml:space="preserve"> показатель 0,10%);</w:t>
      </w:r>
    </w:p>
    <w:p w14:paraId="7AA5CEE5" w14:textId="77777777" w:rsidR="00BB4A1D" w:rsidRPr="00BB4A1D" w:rsidRDefault="00BB4A1D" w:rsidP="00BB4A1D">
      <w:pPr>
        <w:spacing w:after="0" w:line="240" w:lineRule="auto"/>
        <w:jc w:val="both"/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</w:pPr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>- коэффициент напряженности на рынке труда составил 0,15 незанятых граждан на одну вакансию (</w:t>
      </w:r>
      <w:proofErr w:type="spellStart"/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>среднеобластной</w:t>
      </w:r>
      <w:proofErr w:type="spellEnd"/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 xml:space="preserve"> показатель 0,03);</w:t>
      </w:r>
    </w:p>
    <w:p w14:paraId="45FF1111" w14:textId="77777777" w:rsidR="00BB4A1D" w:rsidRPr="00BB4A1D" w:rsidRDefault="00BB4A1D" w:rsidP="00BB4A1D">
      <w:pPr>
        <w:spacing w:after="0" w:line="240" w:lineRule="auto"/>
        <w:jc w:val="both"/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</w:pPr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>- потребность в работниках, заявленная в органы занятости населения, составила 248 единиц. Из специалистов наиболее востребованы врачи различных специализаций, инженеры различных направлений, технологи, мастера участка, полицейские и др. Из рабочих профессий наиболее востребованы швеи, водители автомобилей, почтальоны, токари, операторы станков с программным управлением, рабочие в производстве пищевой продукции, уборщики и др.</w:t>
      </w:r>
    </w:p>
    <w:p w14:paraId="653E85FA" w14:textId="77777777" w:rsidR="00BB4A1D" w:rsidRPr="00BB4A1D" w:rsidRDefault="00BB4A1D" w:rsidP="00BB4A1D">
      <w:pPr>
        <w:spacing w:after="0" w:line="240" w:lineRule="auto"/>
        <w:jc w:val="both"/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</w:pPr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 xml:space="preserve">            К концу 2025 года прогнозируется уровень регистрируемой безработицы довести до 0,19 %.</w:t>
      </w:r>
    </w:p>
    <w:p w14:paraId="2AA6A8A1" w14:textId="77777777" w:rsidR="00BB4A1D" w:rsidRPr="00BB4A1D" w:rsidRDefault="00BB4A1D" w:rsidP="00BB4A1D">
      <w:pPr>
        <w:spacing w:after="0" w:line="240" w:lineRule="auto"/>
        <w:jc w:val="both"/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</w:pPr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 xml:space="preserve">          - среднемесячная заработная плата</w:t>
      </w:r>
    </w:p>
    <w:p w14:paraId="569FF60A" w14:textId="77777777" w:rsidR="00BB4A1D" w:rsidRPr="00BB4A1D" w:rsidRDefault="00BB4A1D" w:rsidP="0082065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</w:pPr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 xml:space="preserve"> Уровень жизни населения характеризуется, в первую очередь, уровнем доходов населения, среди которых значительный вес занимает заработная плата. </w:t>
      </w:r>
    </w:p>
    <w:p w14:paraId="51AEB765" w14:textId="0CDA7CEE" w:rsidR="00BB4A1D" w:rsidRPr="00BB4A1D" w:rsidRDefault="00BB4A1D" w:rsidP="0082065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</w:pPr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 xml:space="preserve">За  2024 год номинальная начисленная среднемесячная заработная плата работников крупных и средних организаций в МО Белевский район Тульской области сложилась в размере 57,3 тыс. рублей, что на 31,7% выше, </w:t>
      </w:r>
      <w:r w:rsidR="00820659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 xml:space="preserve">чем в  2023 года (43,5 </w:t>
      </w:r>
      <w:proofErr w:type="spellStart"/>
      <w:r w:rsidR="00820659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>тыс</w:t>
      </w:r>
      <w:proofErr w:type="gramStart"/>
      <w:r w:rsidR="00820659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>.р</w:t>
      </w:r>
      <w:proofErr w:type="gramEnd"/>
      <w:r w:rsidR="00820659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>уб</w:t>
      </w:r>
      <w:proofErr w:type="spellEnd"/>
      <w:r w:rsidR="00820659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>.</w:t>
      </w:r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 xml:space="preserve">). </w:t>
      </w:r>
    </w:p>
    <w:p w14:paraId="36BE8EC2" w14:textId="77777777" w:rsidR="00BB4A1D" w:rsidRPr="00BB4A1D" w:rsidRDefault="00BB4A1D" w:rsidP="0082065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</w:pPr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 xml:space="preserve">Предполагается  также, что  среднемесячная заработная плата в расчете на одного работника по полному кругу организаций в Белевском районе к концу 2025 года составит 59,3 тыс. рублей, что на 3,5% выше уровня 2024 года. </w:t>
      </w:r>
    </w:p>
    <w:p w14:paraId="477785FD" w14:textId="77777777" w:rsidR="00BB4A1D" w:rsidRPr="00BB4A1D" w:rsidRDefault="00BB4A1D" w:rsidP="00BB4A1D">
      <w:pPr>
        <w:spacing w:after="0" w:line="240" w:lineRule="auto"/>
        <w:jc w:val="both"/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</w:pPr>
    </w:p>
    <w:p w14:paraId="4F5C08C3" w14:textId="77777777" w:rsidR="00BB4A1D" w:rsidRPr="00BB4A1D" w:rsidRDefault="00BB4A1D" w:rsidP="00BB4A1D">
      <w:pPr>
        <w:spacing w:after="0" w:line="240" w:lineRule="auto"/>
        <w:jc w:val="both"/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</w:pPr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>- малый бизнес</w:t>
      </w:r>
    </w:p>
    <w:p w14:paraId="18C8F01E" w14:textId="77777777" w:rsidR="00BB4A1D" w:rsidRPr="00BB4A1D" w:rsidRDefault="00BB4A1D" w:rsidP="0082065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</w:pPr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 xml:space="preserve">Развитие малого и среднего бизнеса – одно из перспективных направлений устойчивого социально-экономического развития муниципального образования Белевский район. Успешное и эффективное функционирование малых и средних предприятий на территории муниципального образования позволяет в значительной степени обеспечить удовлетворение основных жизненных потребностей населения в товарах, </w:t>
      </w:r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lastRenderedPageBreak/>
        <w:t>работах и услугах, создании новых рабочих мест, что в свою очередь приведет к увеличению налоговых поступлений в бюджет.</w:t>
      </w:r>
    </w:p>
    <w:p w14:paraId="6FB0691D" w14:textId="77777777" w:rsidR="00BB4A1D" w:rsidRPr="00BB4A1D" w:rsidRDefault="00BB4A1D" w:rsidP="0082065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</w:pPr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 xml:space="preserve">На 01.01.2025 года на территории муниципального образования Белевский район зарегистрировано 624 субъектов малого и среднего предпринимательства (на 13,5% больше, чем на 01.01.2024 - 550 субъектов МСП), из них 101 малых и средних предприятий и 523 индивидуальных предпринимателей. </w:t>
      </w:r>
    </w:p>
    <w:p w14:paraId="5DBD82E8" w14:textId="77777777" w:rsidR="00BB4A1D" w:rsidRPr="00BB4A1D" w:rsidRDefault="00BB4A1D" w:rsidP="0082065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</w:pPr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 xml:space="preserve">Численность занятых на малых и средних предприятиях (включая индивидуальных предпринимателей) на 01.01.2025 составила около 1525 человек. Количество субъектов малого и среднего предпринимательства на 1000 жителей составило 33,8 единицы. </w:t>
      </w:r>
    </w:p>
    <w:p w14:paraId="4A53E469" w14:textId="77777777" w:rsidR="00BB4A1D" w:rsidRPr="00BB4A1D" w:rsidRDefault="00BB4A1D" w:rsidP="0082065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</w:pPr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>Структура распределения малого и среднего предпринимательства по видам экономической деятельности является достаточно устойчивой. Наиболее привлекательной для малого бизнеса по-прежнему является сфера торговли.</w:t>
      </w:r>
    </w:p>
    <w:p w14:paraId="0F6E59BA" w14:textId="77777777" w:rsidR="00BB4A1D" w:rsidRPr="00BB4A1D" w:rsidRDefault="00BB4A1D" w:rsidP="0082065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</w:pPr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>За 2024 год в консолидированный бюджет муниципального образования Белевский район поступление налогов от малого и среднего бизнеса  увеличилось на 61,6%  и составило 55,9 млн. рублей по сравнению с 2023 годом (34,6 млн. рублей).</w:t>
      </w:r>
    </w:p>
    <w:p w14:paraId="1774F649" w14:textId="77777777" w:rsidR="00BB4A1D" w:rsidRPr="00BB4A1D" w:rsidRDefault="00BB4A1D" w:rsidP="0082065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</w:pPr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>В 2025 гг. планируется получить от субъектов МСП налоговых поступлений в сумме  60,0 млн. руб. или 28% от общего объема налоговых поступлений.</w:t>
      </w:r>
    </w:p>
    <w:p w14:paraId="7D190D75" w14:textId="77777777" w:rsidR="00BB4A1D" w:rsidRPr="00BB4A1D" w:rsidRDefault="00BB4A1D" w:rsidP="0082065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</w:pPr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>В   2025 году предполагается увеличение  количество субъектов МС</w:t>
      </w:r>
      <w:proofErr w:type="gramStart"/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>П(</w:t>
      </w:r>
      <w:proofErr w:type="gramEnd"/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 xml:space="preserve">включая индивидуальных предпринимателей), которое на конец 2025 года составит   650 хозяйствующих субъекта.      </w:t>
      </w:r>
    </w:p>
    <w:p w14:paraId="45263186" w14:textId="77777777" w:rsidR="00BB4A1D" w:rsidRPr="00BB4A1D" w:rsidRDefault="00BB4A1D" w:rsidP="0082065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</w:pPr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 xml:space="preserve">В районе реализуется муниципальная долгосрочная целевая программа «Развитие малого и среднего предпринимательства в муниципальном образовании Белевский район на 2022-2030 гг.» </w:t>
      </w:r>
    </w:p>
    <w:p w14:paraId="6546AA6F" w14:textId="77777777" w:rsidR="00BB4A1D" w:rsidRPr="00BB4A1D" w:rsidRDefault="00BB4A1D" w:rsidP="00BB4A1D">
      <w:pPr>
        <w:spacing w:after="0" w:line="240" w:lineRule="auto"/>
        <w:jc w:val="both"/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</w:pPr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 xml:space="preserve">Основной целью программ является создание благоприятных условий для развития малого, среднего предпринимательства в муниципальном образовании Белевский район. </w:t>
      </w:r>
    </w:p>
    <w:p w14:paraId="63054C79" w14:textId="77777777" w:rsidR="00BB4A1D" w:rsidRPr="00BB4A1D" w:rsidRDefault="00BB4A1D" w:rsidP="00BB4A1D">
      <w:pPr>
        <w:spacing w:after="0" w:line="240" w:lineRule="auto"/>
        <w:jc w:val="both"/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</w:pPr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 xml:space="preserve">          - объем инвестиций в основной капитал   </w:t>
      </w:r>
    </w:p>
    <w:p w14:paraId="6DB65EF7" w14:textId="7580973B" w:rsidR="00BB4A1D" w:rsidRPr="00BB4A1D" w:rsidRDefault="00BB4A1D" w:rsidP="00BB4A1D">
      <w:pPr>
        <w:spacing w:after="0" w:line="240" w:lineRule="auto"/>
        <w:jc w:val="both"/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</w:pPr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 xml:space="preserve">         Одним из существенных показателей характеризующих экономическое развитие МО Белевский район  является инвестиционная активность. </w:t>
      </w:r>
    </w:p>
    <w:p w14:paraId="08661927" w14:textId="77777777" w:rsidR="00BB4A1D" w:rsidRPr="00BB4A1D" w:rsidRDefault="00BB4A1D" w:rsidP="0082065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</w:pPr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 xml:space="preserve">За 2024 года объем инвестиций в основной капитал по крупным и средним организациям МО Белевский район составил 701,4 </w:t>
      </w:r>
      <w:proofErr w:type="gramStart"/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>млн</w:t>
      </w:r>
      <w:proofErr w:type="gramEnd"/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 xml:space="preserve"> рублей, (на 63,2% больше аналогичного периода 2023 года в действующих ценах). В расчете на душу населения привлечено 37,9 тыс. рублей инвестиций в основной капитал. Удельный вес инвестиций МО в общем объеме по области составил 03%.</w:t>
      </w:r>
    </w:p>
    <w:p w14:paraId="4FDFA48A" w14:textId="77777777" w:rsidR="00BB4A1D" w:rsidRPr="00BB4A1D" w:rsidRDefault="00BB4A1D" w:rsidP="0082065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</w:pPr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>В общей сумме инвестиций 16,4% занимают инвестиции АО «Трансмаш» или 115,2 млн рублей.</w:t>
      </w:r>
    </w:p>
    <w:p w14:paraId="51B824E3" w14:textId="77777777" w:rsidR="00BB4A1D" w:rsidRPr="00BB4A1D" w:rsidRDefault="00BB4A1D" w:rsidP="00BB4A1D">
      <w:pPr>
        <w:spacing w:after="0" w:line="240" w:lineRule="auto"/>
        <w:jc w:val="both"/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</w:pPr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 xml:space="preserve"> Привлечению инвестиций на территорию МО Белевский район будут способствовать 3 инвестиционные площадки типа «ГРИНФИЛД» общей </w:t>
      </w:r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lastRenderedPageBreak/>
        <w:t xml:space="preserve">площадью 6,2 га и 2 инвестиционные площадки типа «БРАУНФИЛД» площадью 4,12 га. </w:t>
      </w:r>
    </w:p>
    <w:p w14:paraId="206C01BE" w14:textId="77777777" w:rsidR="00BB4A1D" w:rsidRPr="00BB4A1D" w:rsidRDefault="00BB4A1D" w:rsidP="00BB4A1D">
      <w:pPr>
        <w:spacing w:after="0" w:line="240" w:lineRule="auto"/>
        <w:jc w:val="both"/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</w:pPr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 xml:space="preserve">         Продолжает реализацию инвестиционный проект «Строительство объекта по утилизации промышленных отходов, реконструкция аэродрома». Инвестор – АО «</w:t>
      </w:r>
      <w:proofErr w:type="spellStart"/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>Авиамарка</w:t>
      </w:r>
      <w:proofErr w:type="spellEnd"/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>». Срок реализации проекта - 2021-2030 годы. Проект предусматривает инвестиции в размере 60 млн. рублей и создание 16 рабочих мест.</w:t>
      </w:r>
    </w:p>
    <w:p w14:paraId="16318D17" w14:textId="6A8B915D" w:rsidR="00EE36B6" w:rsidRDefault="00BB4A1D" w:rsidP="00BB4A1D">
      <w:pPr>
        <w:spacing w:after="0" w:line="240" w:lineRule="auto"/>
        <w:jc w:val="both"/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</w:pPr>
      <w:r w:rsidRPr="00BB4A1D"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  <w:t xml:space="preserve">        По прогнозу, в  2025 году  по общему объему капитальных вложений предполагается  достичь показателя  523,8 млн. рублей (74,7%  к уровню  2023 года в действующих ценах).</w:t>
      </w:r>
    </w:p>
    <w:p w14:paraId="0D12EE85" w14:textId="77777777" w:rsidR="009364C6" w:rsidRDefault="009364C6" w:rsidP="00BB4A1D">
      <w:pPr>
        <w:spacing w:after="0" w:line="240" w:lineRule="auto"/>
        <w:jc w:val="both"/>
        <w:rPr>
          <w:rFonts w:ascii="Times New Roman" w:hAnsi="Times New Roman"/>
          <w:bCs/>
          <w:iCs/>
          <w:color w:val="auto"/>
          <w:sz w:val="28"/>
          <w:szCs w:val="28"/>
          <w:lang w:bidi="ru-RU"/>
        </w:rPr>
      </w:pPr>
    </w:p>
    <w:p w14:paraId="29B30AB8" w14:textId="55775E66" w:rsidR="00AD3797" w:rsidRPr="00A60E4A" w:rsidRDefault="00EE36B6" w:rsidP="00EE36B6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E36B6">
        <w:rPr>
          <w:rFonts w:ascii="Times New Roman" w:hAnsi="Times New Roman"/>
          <w:bCs/>
          <w:color w:val="auto"/>
          <w:sz w:val="28"/>
          <w:szCs w:val="28"/>
        </w:rPr>
        <w:t xml:space="preserve">  </w:t>
      </w:r>
    </w:p>
    <w:p w14:paraId="1ED5C390" w14:textId="6F05E2DF" w:rsidR="00402BB6" w:rsidRPr="00402BB6" w:rsidRDefault="00BB4A1D" w:rsidP="00602E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Народный бюджет</w:t>
      </w:r>
    </w:p>
    <w:p w14:paraId="73A85555" w14:textId="07141737" w:rsidR="00987C84" w:rsidRPr="0019727A" w:rsidRDefault="00987C84" w:rsidP="00987C84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32"/>
          <w:szCs w:val="32"/>
          <w:lang w:eastAsia="en-US"/>
        </w:rPr>
      </w:pPr>
      <w:r w:rsidRPr="00987C84">
        <w:rPr>
          <w:rFonts w:ascii="Times New Roman" w:eastAsia="Calibri" w:hAnsi="Times New Roman"/>
          <w:color w:val="auto"/>
          <w:sz w:val="32"/>
          <w:szCs w:val="32"/>
          <w:lang w:eastAsia="en-US"/>
        </w:rPr>
        <w:t>На 2024 год по реализации проекта «Народный бюджет» было под</w:t>
      </w:r>
      <w:r w:rsidR="00445093">
        <w:rPr>
          <w:rFonts w:ascii="Times New Roman" w:eastAsia="Calibri" w:hAnsi="Times New Roman"/>
          <w:color w:val="auto"/>
          <w:sz w:val="32"/>
          <w:szCs w:val="32"/>
          <w:lang w:eastAsia="en-US"/>
        </w:rPr>
        <w:t>ано 11 заявок  на общую сумму 22 млн. руб.</w:t>
      </w:r>
      <w:r w:rsidRPr="00987C84">
        <w:rPr>
          <w:rFonts w:ascii="Times New Roman" w:eastAsia="Calibri" w:hAnsi="Times New Roman"/>
          <w:color w:val="auto"/>
          <w:sz w:val="32"/>
          <w:szCs w:val="32"/>
          <w:lang w:eastAsia="en-US"/>
        </w:rPr>
        <w:t xml:space="preserve">  Но не все стали  победителями данного проекта.</w:t>
      </w:r>
    </w:p>
    <w:p w14:paraId="1BDE8582" w14:textId="3CEE00EC" w:rsidR="00987C84" w:rsidRPr="00987C84" w:rsidRDefault="00402BB6" w:rsidP="00987C84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32"/>
          <w:szCs w:val="32"/>
          <w:lang w:eastAsia="en-US"/>
        </w:rPr>
      </w:pPr>
      <w:r>
        <w:rPr>
          <w:rFonts w:ascii="Times New Roman" w:eastAsia="Calibri" w:hAnsi="Times New Roman"/>
          <w:color w:val="auto"/>
          <w:sz w:val="32"/>
          <w:szCs w:val="32"/>
          <w:lang w:eastAsia="en-US"/>
        </w:rPr>
        <w:t xml:space="preserve">Так в 2024 году  реализованы проекты </w:t>
      </w:r>
      <w:r w:rsidR="00F01871">
        <w:rPr>
          <w:rFonts w:ascii="Times New Roman" w:eastAsia="Calibri" w:hAnsi="Times New Roman"/>
          <w:color w:val="auto"/>
          <w:sz w:val="32"/>
          <w:szCs w:val="32"/>
          <w:lang w:eastAsia="en-US"/>
        </w:rPr>
        <w:t>по пяти заявкам на 7,8</w:t>
      </w:r>
      <w:r w:rsidR="00987C84">
        <w:rPr>
          <w:rFonts w:ascii="Times New Roman" w:eastAsia="Calibri" w:hAnsi="Times New Roman"/>
          <w:color w:val="auto"/>
          <w:sz w:val="32"/>
          <w:szCs w:val="32"/>
          <w:lang w:eastAsia="en-US"/>
        </w:rPr>
        <w:t xml:space="preserve"> </w:t>
      </w:r>
      <w:proofErr w:type="gramStart"/>
      <w:r w:rsidR="00987C84">
        <w:rPr>
          <w:rFonts w:ascii="Times New Roman" w:eastAsia="Calibri" w:hAnsi="Times New Roman"/>
          <w:color w:val="auto"/>
          <w:sz w:val="32"/>
          <w:szCs w:val="32"/>
          <w:lang w:eastAsia="en-US"/>
        </w:rPr>
        <w:t>млн</w:t>
      </w:r>
      <w:proofErr w:type="gramEnd"/>
      <w:r w:rsidR="00987C84" w:rsidRPr="00987C84">
        <w:rPr>
          <w:rFonts w:ascii="Times New Roman" w:eastAsia="Calibri" w:hAnsi="Times New Roman"/>
          <w:color w:val="auto"/>
          <w:sz w:val="32"/>
          <w:szCs w:val="32"/>
          <w:lang w:eastAsia="en-US"/>
        </w:rPr>
        <w:t xml:space="preserve"> руб. В том числе:</w:t>
      </w:r>
    </w:p>
    <w:p w14:paraId="42B487CB" w14:textId="3CCDEB23" w:rsidR="00987C84" w:rsidRPr="00987C84" w:rsidRDefault="00602ECA" w:rsidP="00987C84">
      <w:pPr>
        <w:numPr>
          <w:ilvl w:val="0"/>
          <w:numId w:val="1"/>
        </w:numPr>
        <w:shd w:val="clear" w:color="auto" w:fill="FFFFFF"/>
        <w:spacing w:after="200" w:line="240" w:lineRule="auto"/>
        <w:contextualSpacing/>
        <w:outlineLvl w:val="2"/>
        <w:rPr>
          <w:rFonts w:ascii="Times New Roman" w:hAnsi="Times New Roman"/>
          <w:bCs/>
          <w:color w:val="auto"/>
          <w:sz w:val="28"/>
          <w:szCs w:val="28"/>
        </w:rPr>
      </w:pPr>
      <w:hyperlink r:id="rId6" w:history="1">
        <w:r w:rsidR="00987C84" w:rsidRPr="00987C84">
          <w:rPr>
            <w:rFonts w:ascii="Times New Roman" w:hAnsi="Times New Roman"/>
            <w:color w:val="auto"/>
            <w:sz w:val="28"/>
            <w:szCs w:val="28"/>
          </w:rPr>
          <w:t>Замена лестницы с 1 этажа на 2 этаж, замена дверей, ремонт полов в МОУ "Величненская ООШ" по адресу: Тульская область, Белевский район, д. Новая Велична, ул. Рабочая, д.30</w:t>
        </w:r>
      </w:hyperlink>
      <w:r w:rsidR="00F01871">
        <w:rPr>
          <w:rFonts w:ascii="Times New Roman" w:hAnsi="Times New Roman"/>
          <w:bCs/>
          <w:color w:val="auto"/>
          <w:sz w:val="28"/>
          <w:szCs w:val="28"/>
        </w:rPr>
        <w:t xml:space="preserve"> – 2</w:t>
      </w:r>
      <w:r w:rsidR="00402BB6">
        <w:rPr>
          <w:rFonts w:ascii="Times New Roman" w:hAnsi="Times New Roman"/>
          <w:bCs/>
          <w:color w:val="auto"/>
          <w:sz w:val="28"/>
          <w:szCs w:val="28"/>
        </w:rPr>
        <w:t>млн</w:t>
      </w:r>
      <w:r w:rsidR="00987C84" w:rsidRPr="00987C84">
        <w:rPr>
          <w:rFonts w:ascii="Times New Roman" w:hAnsi="Times New Roman"/>
          <w:bCs/>
          <w:color w:val="auto"/>
          <w:sz w:val="28"/>
          <w:szCs w:val="28"/>
        </w:rPr>
        <w:t>. руб.;</w:t>
      </w:r>
    </w:p>
    <w:p w14:paraId="22CA6019" w14:textId="7C41B1B0" w:rsidR="00987C84" w:rsidRPr="00987C84" w:rsidRDefault="00602ECA" w:rsidP="00987C84">
      <w:pPr>
        <w:numPr>
          <w:ilvl w:val="0"/>
          <w:numId w:val="1"/>
        </w:numPr>
        <w:shd w:val="clear" w:color="auto" w:fill="FFFFFF"/>
        <w:spacing w:after="200" w:line="240" w:lineRule="auto"/>
        <w:contextualSpacing/>
        <w:outlineLvl w:val="2"/>
        <w:rPr>
          <w:rFonts w:ascii="Times New Roman" w:hAnsi="Times New Roman"/>
          <w:bCs/>
          <w:color w:val="auto"/>
          <w:sz w:val="28"/>
          <w:szCs w:val="28"/>
        </w:rPr>
      </w:pPr>
      <w:hyperlink r:id="rId7" w:history="1">
        <w:r w:rsidR="00987C84" w:rsidRPr="00987C84">
          <w:rPr>
            <w:rFonts w:ascii="Times New Roman" w:hAnsi="Times New Roman"/>
            <w:color w:val="auto"/>
            <w:sz w:val="28"/>
            <w:szCs w:val="28"/>
          </w:rPr>
          <w:t>Благоустройство игровых площадок детского сада "Алёнушка" по адресу: Тульская область, г.Белев, ул. Пионерская, д. 26А</w:t>
        </w:r>
      </w:hyperlink>
      <w:r w:rsidR="00987C84" w:rsidRPr="00987C84">
        <w:rPr>
          <w:rFonts w:ascii="Times New Roman" w:hAnsi="Times New Roman"/>
          <w:bCs/>
          <w:color w:val="auto"/>
          <w:sz w:val="28"/>
          <w:szCs w:val="28"/>
        </w:rPr>
        <w:t xml:space="preserve"> – 2</w:t>
      </w:r>
      <w:r w:rsidR="00402BB6">
        <w:rPr>
          <w:rFonts w:ascii="Times New Roman" w:hAnsi="Times New Roman"/>
          <w:bCs/>
          <w:color w:val="auto"/>
          <w:sz w:val="28"/>
          <w:szCs w:val="28"/>
        </w:rPr>
        <w:t>млн</w:t>
      </w:r>
      <w:r w:rsidR="00987C84" w:rsidRPr="00987C84">
        <w:rPr>
          <w:rFonts w:ascii="Times New Roman" w:hAnsi="Times New Roman"/>
          <w:bCs/>
          <w:color w:val="auto"/>
          <w:sz w:val="28"/>
          <w:szCs w:val="28"/>
        </w:rPr>
        <w:t xml:space="preserve"> руб.;</w:t>
      </w:r>
    </w:p>
    <w:p w14:paraId="48D56165" w14:textId="4B43AB13" w:rsidR="00987C84" w:rsidRPr="00987C84" w:rsidRDefault="00602ECA" w:rsidP="00987C84">
      <w:pPr>
        <w:numPr>
          <w:ilvl w:val="0"/>
          <w:numId w:val="1"/>
        </w:numPr>
        <w:shd w:val="clear" w:color="auto" w:fill="FFFFFF"/>
        <w:spacing w:after="200" w:line="240" w:lineRule="auto"/>
        <w:contextualSpacing/>
        <w:outlineLvl w:val="2"/>
        <w:rPr>
          <w:rFonts w:ascii="Times New Roman" w:hAnsi="Times New Roman"/>
          <w:bCs/>
          <w:color w:val="auto"/>
          <w:sz w:val="28"/>
          <w:szCs w:val="28"/>
        </w:rPr>
      </w:pPr>
      <w:hyperlink r:id="rId8" w:history="1">
        <w:r w:rsidR="00987C84" w:rsidRPr="00987C84">
          <w:rPr>
            <w:rFonts w:ascii="Times New Roman" w:hAnsi="Times New Roman"/>
            <w:color w:val="auto"/>
            <w:sz w:val="28"/>
            <w:szCs w:val="28"/>
          </w:rPr>
          <w:t>Замена водопроводной сети от дома № 63 до дома № 67 и от дома № 38 до дома № 54 в д. Иваново Белевского района Тульской области</w:t>
        </w:r>
      </w:hyperlink>
      <w:r w:rsidR="00987C84" w:rsidRPr="00987C84">
        <w:rPr>
          <w:rFonts w:ascii="Times New Roman" w:hAnsi="Times New Roman"/>
          <w:bCs/>
          <w:color w:val="auto"/>
          <w:sz w:val="28"/>
          <w:szCs w:val="28"/>
        </w:rPr>
        <w:t xml:space="preserve"> – </w:t>
      </w:r>
      <w:r w:rsidR="00F01871">
        <w:rPr>
          <w:rFonts w:ascii="Times New Roman" w:hAnsi="Times New Roman"/>
          <w:bCs/>
          <w:color w:val="auto"/>
          <w:sz w:val="28"/>
          <w:szCs w:val="28"/>
        </w:rPr>
        <w:t>1,5</w:t>
      </w:r>
      <w:r w:rsidR="00402BB6">
        <w:rPr>
          <w:rFonts w:ascii="Times New Roman" w:hAnsi="Times New Roman"/>
          <w:bCs/>
          <w:color w:val="auto"/>
          <w:sz w:val="28"/>
          <w:szCs w:val="28"/>
        </w:rPr>
        <w:t xml:space="preserve"> млн</w:t>
      </w:r>
      <w:r w:rsidR="00987C84" w:rsidRPr="00987C84">
        <w:rPr>
          <w:rFonts w:ascii="Times New Roman" w:hAnsi="Times New Roman"/>
          <w:bCs/>
          <w:color w:val="auto"/>
          <w:sz w:val="28"/>
          <w:szCs w:val="28"/>
        </w:rPr>
        <w:t xml:space="preserve"> руб.;</w:t>
      </w:r>
    </w:p>
    <w:p w14:paraId="3D063004" w14:textId="6624FDA4" w:rsidR="00987C84" w:rsidRPr="00987C84" w:rsidRDefault="00602ECA" w:rsidP="00987C84">
      <w:pPr>
        <w:numPr>
          <w:ilvl w:val="0"/>
          <w:numId w:val="1"/>
        </w:numPr>
        <w:shd w:val="clear" w:color="auto" w:fill="FFFFFF"/>
        <w:spacing w:after="200" w:line="240" w:lineRule="auto"/>
        <w:contextualSpacing/>
        <w:outlineLvl w:val="2"/>
        <w:rPr>
          <w:rFonts w:ascii="Times New Roman" w:hAnsi="Times New Roman"/>
          <w:bCs/>
          <w:color w:val="auto"/>
          <w:sz w:val="28"/>
          <w:szCs w:val="28"/>
        </w:rPr>
      </w:pPr>
      <w:hyperlink r:id="rId9" w:history="1">
        <w:r w:rsidR="00987C84" w:rsidRPr="00987C84">
          <w:rPr>
            <w:rFonts w:ascii="Times New Roman" w:hAnsi="Times New Roman"/>
            <w:color w:val="auto"/>
            <w:sz w:val="28"/>
            <w:szCs w:val="28"/>
          </w:rPr>
          <w:t>Замена водопроводных сетей в п. Ровно Белевского района Тульской области</w:t>
        </w:r>
      </w:hyperlink>
      <w:r w:rsidR="00987C84" w:rsidRPr="00987C84">
        <w:rPr>
          <w:rFonts w:ascii="Times New Roman" w:hAnsi="Times New Roman"/>
          <w:bCs/>
          <w:color w:val="auto"/>
          <w:sz w:val="28"/>
          <w:szCs w:val="28"/>
        </w:rPr>
        <w:t xml:space="preserve"> – </w:t>
      </w:r>
      <w:r w:rsidR="00F01871">
        <w:rPr>
          <w:rFonts w:ascii="Times New Roman" w:hAnsi="Times New Roman"/>
          <w:bCs/>
          <w:color w:val="auto"/>
          <w:sz w:val="28"/>
          <w:szCs w:val="28"/>
        </w:rPr>
        <w:t>0,6</w:t>
      </w:r>
      <w:r w:rsidR="00402BB6">
        <w:rPr>
          <w:rFonts w:ascii="Times New Roman" w:hAnsi="Times New Roman"/>
          <w:bCs/>
          <w:color w:val="auto"/>
          <w:sz w:val="28"/>
          <w:szCs w:val="28"/>
        </w:rPr>
        <w:t>млн</w:t>
      </w:r>
      <w:r w:rsidR="00987C84" w:rsidRPr="00987C84">
        <w:rPr>
          <w:rFonts w:ascii="Times New Roman" w:hAnsi="Times New Roman"/>
          <w:bCs/>
          <w:color w:val="auto"/>
          <w:sz w:val="28"/>
          <w:szCs w:val="28"/>
        </w:rPr>
        <w:t xml:space="preserve"> руб.;</w:t>
      </w:r>
    </w:p>
    <w:p w14:paraId="316CD881" w14:textId="46E35CB2" w:rsidR="00987C84" w:rsidRPr="00987C84" w:rsidRDefault="00602ECA" w:rsidP="00987C84">
      <w:pPr>
        <w:numPr>
          <w:ilvl w:val="0"/>
          <w:numId w:val="1"/>
        </w:numPr>
        <w:shd w:val="clear" w:color="auto" w:fill="FFFFFF"/>
        <w:spacing w:after="200" w:line="240" w:lineRule="auto"/>
        <w:contextualSpacing/>
        <w:outlineLvl w:val="2"/>
        <w:rPr>
          <w:rFonts w:ascii="Times New Roman" w:hAnsi="Times New Roman"/>
          <w:bCs/>
          <w:color w:val="auto"/>
          <w:sz w:val="28"/>
          <w:szCs w:val="28"/>
        </w:rPr>
      </w:pPr>
      <w:hyperlink r:id="rId10" w:history="1">
        <w:r w:rsidR="00987C84" w:rsidRPr="00987C84">
          <w:rPr>
            <w:rFonts w:ascii="Times New Roman" w:hAnsi="Times New Roman"/>
            <w:color w:val="auto"/>
            <w:sz w:val="28"/>
            <w:szCs w:val="28"/>
          </w:rPr>
          <w:t>Благоустройство дворовой территории по адресу: Тульская область, г. Белев, ул. Советская, д. 66</w:t>
        </w:r>
      </w:hyperlink>
      <w:r w:rsidR="00F01871">
        <w:rPr>
          <w:rFonts w:ascii="Times New Roman" w:hAnsi="Times New Roman"/>
          <w:bCs/>
          <w:color w:val="auto"/>
          <w:sz w:val="28"/>
          <w:szCs w:val="28"/>
        </w:rPr>
        <w:t xml:space="preserve"> – 1,7</w:t>
      </w:r>
      <w:r w:rsidR="00402BB6">
        <w:rPr>
          <w:rFonts w:ascii="Times New Roman" w:hAnsi="Times New Roman"/>
          <w:bCs/>
          <w:color w:val="auto"/>
          <w:sz w:val="28"/>
          <w:szCs w:val="28"/>
        </w:rPr>
        <w:t>млн</w:t>
      </w:r>
      <w:r w:rsidR="00987C84" w:rsidRPr="00987C84">
        <w:rPr>
          <w:rFonts w:ascii="Times New Roman" w:hAnsi="Times New Roman"/>
          <w:bCs/>
          <w:color w:val="auto"/>
          <w:sz w:val="28"/>
          <w:szCs w:val="28"/>
        </w:rPr>
        <w:t xml:space="preserve"> руб.</w:t>
      </w:r>
    </w:p>
    <w:p w14:paraId="37BA988B" w14:textId="77777777" w:rsidR="00987C84" w:rsidRPr="00987C84" w:rsidRDefault="00987C84" w:rsidP="00987C84">
      <w:pPr>
        <w:shd w:val="clear" w:color="auto" w:fill="FFFFFF"/>
        <w:spacing w:line="240" w:lineRule="auto"/>
        <w:ind w:left="720"/>
        <w:contextualSpacing/>
        <w:outlineLvl w:val="2"/>
        <w:rPr>
          <w:rFonts w:ascii="Times New Roman" w:hAnsi="Times New Roman"/>
          <w:b/>
          <w:bCs/>
          <w:color w:val="auto"/>
          <w:sz w:val="32"/>
          <w:szCs w:val="32"/>
        </w:rPr>
      </w:pPr>
    </w:p>
    <w:p w14:paraId="7B3688CC" w14:textId="77777777" w:rsidR="00987C84" w:rsidRPr="00987C84" w:rsidRDefault="00987C84" w:rsidP="00987C84">
      <w:pPr>
        <w:spacing w:after="0" w:line="240" w:lineRule="auto"/>
        <w:ind w:firstLine="680"/>
        <w:jc w:val="both"/>
        <w:rPr>
          <w:rFonts w:ascii="PT Astra Serif" w:hAnsi="PT Astra Serif"/>
          <w:sz w:val="28"/>
        </w:rPr>
      </w:pPr>
      <w:r w:rsidRPr="00987C84">
        <w:rPr>
          <w:rFonts w:ascii="Times New Roman" w:eastAsia="Calibri" w:hAnsi="Times New Roman"/>
          <w:color w:val="auto"/>
          <w:sz w:val="32"/>
          <w:szCs w:val="32"/>
          <w:lang w:eastAsia="en-US"/>
        </w:rPr>
        <w:t xml:space="preserve"> </w:t>
      </w:r>
      <w:r w:rsidRPr="00987C84">
        <w:rPr>
          <w:rFonts w:ascii="PT Astra Serif" w:hAnsi="PT Astra Serif"/>
          <w:sz w:val="28"/>
        </w:rPr>
        <w:t>В конкурсном отборе на 2025 год участвовало 11 инициативных проектов, по итогам отбора 6 проектов вошли в число победителей:</w:t>
      </w:r>
    </w:p>
    <w:p w14:paraId="67F07F89" w14:textId="77777777" w:rsidR="00C66719" w:rsidRDefault="00987C84" w:rsidP="00987C84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 w:rsidRPr="00987C84">
        <w:rPr>
          <w:rFonts w:ascii="PT Astra Serif" w:hAnsi="PT Astra Serif"/>
          <w:sz w:val="28"/>
        </w:rPr>
        <w:t>- ремонт 1 учреждения образования</w:t>
      </w:r>
    </w:p>
    <w:p w14:paraId="762AF3B7" w14:textId="63368CE8" w:rsidR="00987C84" w:rsidRPr="0019727A" w:rsidRDefault="00C66719" w:rsidP="00987C84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Times New Roman" w:hAnsi="Times New Roman"/>
          <w:i/>
          <w:sz w:val="24"/>
          <w:szCs w:val="24"/>
        </w:rPr>
        <w:t>б</w:t>
      </w:r>
      <w:r w:rsidRPr="00C66719">
        <w:rPr>
          <w:rFonts w:ascii="Times New Roman" w:hAnsi="Times New Roman"/>
          <w:i/>
          <w:sz w:val="24"/>
          <w:szCs w:val="24"/>
        </w:rPr>
        <w:t>лагоустройство территории, оборудование подхода и дорожек с твердым покрытием на участке "МОУ Жуковская ООШ" Белев</w:t>
      </w:r>
      <w:r>
        <w:rPr>
          <w:rFonts w:ascii="Times New Roman" w:hAnsi="Times New Roman"/>
          <w:i/>
          <w:sz w:val="24"/>
          <w:szCs w:val="24"/>
        </w:rPr>
        <w:t>ского района Тульской области (</w:t>
      </w:r>
      <w:r w:rsidRPr="00C66719">
        <w:rPr>
          <w:rFonts w:ascii="Times New Roman" w:hAnsi="Times New Roman"/>
          <w:i/>
          <w:sz w:val="24"/>
          <w:szCs w:val="24"/>
        </w:rPr>
        <w:t>структурное подразделение - детский сад "Родничок") по адресу: Тульская область, Белевский район, с. Жуково, ул. Школьная, д.3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68D4AC30" w14:textId="1191D3B2" w:rsidR="00987C84" w:rsidRDefault="00987C84" w:rsidP="00987C84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 w:rsidRPr="00987C84">
        <w:rPr>
          <w:rFonts w:ascii="PT Astra Serif" w:hAnsi="PT Astra Serif"/>
          <w:sz w:val="28"/>
        </w:rPr>
        <w:t xml:space="preserve">- ремонт 4 объектов </w:t>
      </w:r>
      <w:r w:rsidR="00C66719">
        <w:rPr>
          <w:rFonts w:ascii="PT Astra Serif" w:hAnsi="PT Astra Serif"/>
          <w:sz w:val="28"/>
        </w:rPr>
        <w:t>жилищно-коммунального хозяйства</w:t>
      </w:r>
    </w:p>
    <w:p w14:paraId="22731561" w14:textId="40868B1B" w:rsidR="00C66719" w:rsidRPr="00C66719" w:rsidRDefault="00C66719" w:rsidP="00987C8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66719">
        <w:rPr>
          <w:rFonts w:ascii="Times New Roman" w:hAnsi="Times New Roman"/>
          <w:i/>
          <w:sz w:val="24"/>
          <w:szCs w:val="24"/>
        </w:rPr>
        <w:t>1. Замена водонапорной башни объемом 25 куб/м по адресу: Тульская область, Белевский район, д. Ламоново, строение 73</w:t>
      </w:r>
      <w:r>
        <w:rPr>
          <w:rFonts w:ascii="Times New Roman" w:hAnsi="Times New Roman"/>
          <w:i/>
          <w:sz w:val="24"/>
          <w:szCs w:val="24"/>
        </w:rPr>
        <w:t>;</w:t>
      </w:r>
    </w:p>
    <w:p w14:paraId="154AF935" w14:textId="2053379F" w:rsidR="00C66719" w:rsidRPr="00C66719" w:rsidRDefault="00C66719" w:rsidP="00987C8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66719">
        <w:rPr>
          <w:rFonts w:ascii="Times New Roman" w:hAnsi="Times New Roman"/>
          <w:i/>
          <w:sz w:val="24"/>
          <w:szCs w:val="24"/>
        </w:rPr>
        <w:t>2. Замена водонапорной башни объемом 25 куб/м д. Новая Велична Белевского района</w:t>
      </w:r>
      <w:r>
        <w:rPr>
          <w:rFonts w:ascii="Times New Roman" w:hAnsi="Times New Roman"/>
          <w:i/>
          <w:sz w:val="24"/>
          <w:szCs w:val="24"/>
        </w:rPr>
        <w:t>;</w:t>
      </w:r>
    </w:p>
    <w:p w14:paraId="442BB3DA" w14:textId="268256A4" w:rsidR="00C66719" w:rsidRPr="00C66719" w:rsidRDefault="00C66719" w:rsidP="00987C8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66719">
        <w:rPr>
          <w:rFonts w:ascii="Times New Roman" w:hAnsi="Times New Roman"/>
          <w:i/>
          <w:sz w:val="24"/>
          <w:szCs w:val="24"/>
        </w:rPr>
        <w:t>3. Чистка артезианской скважины д. Береговая Белевского района Тульской области, строение 47</w:t>
      </w:r>
      <w:r>
        <w:rPr>
          <w:rFonts w:ascii="Times New Roman" w:hAnsi="Times New Roman"/>
          <w:i/>
          <w:sz w:val="24"/>
          <w:szCs w:val="24"/>
        </w:rPr>
        <w:t>;</w:t>
      </w:r>
    </w:p>
    <w:p w14:paraId="503CEB75" w14:textId="3BAA7689" w:rsidR="00C66719" w:rsidRPr="0019727A" w:rsidRDefault="00C66719" w:rsidP="00C6671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66719">
        <w:rPr>
          <w:rFonts w:ascii="Times New Roman" w:hAnsi="Times New Roman"/>
          <w:i/>
          <w:sz w:val="24"/>
          <w:szCs w:val="24"/>
        </w:rPr>
        <w:lastRenderedPageBreak/>
        <w:t>4. Замена водопроводной сети от дома № 1 до дома № 6, от дома № 10 до дома № 15, от дома № 16А до дома № 26 ул. Центральная п. Ровно Белевского района Тульской области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43AD5DAC" w14:textId="77777777" w:rsidR="00C66719" w:rsidRDefault="00987C84" w:rsidP="00987C84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 w:rsidRPr="00987C84">
        <w:rPr>
          <w:rFonts w:ascii="PT Astra Serif" w:hAnsi="PT Astra Serif"/>
          <w:sz w:val="28"/>
        </w:rPr>
        <w:t>- обустройство 1 придомовой территории</w:t>
      </w:r>
    </w:p>
    <w:p w14:paraId="41DE9F41" w14:textId="27659BE3" w:rsidR="00987C84" w:rsidRPr="0019727A" w:rsidRDefault="00C66719" w:rsidP="00987C8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</w:t>
      </w:r>
      <w:r w:rsidRPr="00C66719">
        <w:rPr>
          <w:rFonts w:ascii="Times New Roman" w:hAnsi="Times New Roman"/>
          <w:i/>
          <w:sz w:val="24"/>
          <w:szCs w:val="24"/>
        </w:rPr>
        <w:t>лагоустройство дворовой территории по адресу</w:t>
      </w:r>
      <w:r>
        <w:rPr>
          <w:rFonts w:ascii="Times New Roman" w:hAnsi="Times New Roman"/>
          <w:i/>
          <w:sz w:val="24"/>
          <w:szCs w:val="24"/>
        </w:rPr>
        <w:t>: г. Белев, ул. Советская, д. 60</w:t>
      </w:r>
    </w:p>
    <w:p w14:paraId="14905715" w14:textId="77777777" w:rsidR="00987C84" w:rsidRPr="00987C84" w:rsidRDefault="00987C84" w:rsidP="00987C84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 w:rsidRPr="00987C84">
        <w:rPr>
          <w:rFonts w:ascii="PT Astra Serif" w:hAnsi="PT Astra Serif"/>
          <w:sz w:val="28"/>
        </w:rPr>
        <w:t>Общая стоимость проектов-победителей составила 11,3 млн руб.;</w:t>
      </w:r>
    </w:p>
    <w:p w14:paraId="00698BA3" w14:textId="77777777" w:rsidR="00987C84" w:rsidRPr="00987C84" w:rsidRDefault="00987C84" w:rsidP="00987C84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 w:rsidRPr="00987C84">
        <w:rPr>
          <w:rFonts w:ascii="PT Astra Serif" w:hAnsi="PT Astra Serif"/>
          <w:sz w:val="28"/>
        </w:rPr>
        <w:t>средства бюджета Тульской области – 7,9 млн руб.,</w:t>
      </w:r>
    </w:p>
    <w:p w14:paraId="6C1E98DF" w14:textId="7226D094" w:rsidR="00987C84" w:rsidRPr="00987C84" w:rsidRDefault="00987C84" w:rsidP="00987C84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 w:rsidRPr="00987C84">
        <w:rPr>
          <w:rFonts w:ascii="PT Astra Serif" w:hAnsi="PT Astra Serif"/>
          <w:sz w:val="28"/>
        </w:rPr>
        <w:t xml:space="preserve">средства </w:t>
      </w:r>
      <w:r w:rsidR="00F01871">
        <w:rPr>
          <w:rFonts w:ascii="PT Astra Serif" w:hAnsi="PT Astra Serif"/>
          <w:sz w:val="28"/>
        </w:rPr>
        <w:t>бюджета МО Белевский район – 2,25</w:t>
      </w:r>
      <w:r w:rsidRPr="00987C84">
        <w:rPr>
          <w:rFonts w:ascii="PT Astra Serif" w:hAnsi="PT Astra Serif"/>
          <w:sz w:val="28"/>
        </w:rPr>
        <w:t xml:space="preserve"> млн руб.,</w:t>
      </w:r>
    </w:p>
    <w:p w14:paraId="2927B71B" w14:textId="4B7A862A" w:rsidR="00987C84" w:rsidRDefault="00987C84" w:rsidP="00402BB6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 w:rsidRPr="00987C84">
        <w:rPr>
          <w:rFonts w:ascii="PT Astra Serif" w:hAnsi="PT Astra Serif"/>
          <w:sz w:val="28"/>
        </w:rPr>
        <w:t>средства населения и спонсоров – 1,1</w:t>
      </w:r>
      <w:r w:rsidR="00F01871">
        <w:rPr>
          <w:rFonts w:ascii="PT Astra Serif" w:hAnsi="PT Astra Serif"/>
          <w:sz w:val="28"/>
        </w:rPr>
        <w:t>3</w:t>
      </w:r>
      <w:r w:rsidRPr="00987C84">
        <w:rPr>
          <w:rFonts w:ascii="PT Astra Serif" w:hAnsi="PT Astra Serif"/>
          <w:sz w:val="28"/>
        </w:rPr>
        <w:t xml:space="preserve"> </w:t>
      </w:r>
      <w:proofErr w:type="gramStart"/>
      <w:r w:rsidRPr="00987C84">
        <w:rPr>
          <w:rFonts w:ascii="PT Astra Serif" w:hAnsi="PT Astra Serif"/>
          <w:sz w:val="28"/>
        </w:rPr>
        <w:t>млн</w:t>
      </w:r>
      <w:proofErr w:type="gramEnd"/>
      <w:r w:rsidRPr="00987C84">
        <w:rPr>
          <w:rFonts w:ascii="PT Astra Serif" w:hAnsi="PT Astra Serif"/>
          <w:sz w:val="28"/>
        </w:rPr>
        <w:t xml:space="preserve"> руб.</w:t>
      </w:r>
    </w:p>
    <w:p w14:paraId="6760747B" w14:textId="3AA58410" w:rsidR="00AD3797" w:rsidRPr="00A60E4A" w:rsidRDefault="00AD3797" w:rsidP="00A92B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D9E7262" w14:textId="50BCA4AA" w:rsidR="00AD3797" w:rsidRPr="00A60E4A" w:rsidRDefault="00EE36B6" w:rsidP="00602E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60E4A">
        <w:rPr>
          <w:rFonts w:ascii="Times New Roman" w:hAnsi="Times New Roman"/>
          <w:b/>
          <w:sz w:val="28"/>
          <w:szCs w:val="28"/>
        </w:rPr>
        <w:t xml:space="preserve"> Сельское хозяйство</w:t>
      </w:r>
    </w:p>
    <w:p w14:paraId="62007BA3" w14:textId="36CC0B2D" w:rsidR="00BB4A1D" w:rsidRPr="00BB4A1D" w:rsidRDefault="00BB4A1D" w:rsidP="00A92B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B4A1D">
        <w:rPr>
          <w:rFonts w:ascii="Times New Roman" w:hAnsi="Times New Roman"/>
          <w:sz w:val="28"/>
          <w:szCs w:val="28"/>
        </w:rPr>
        <w:t xml:space="preserve">Агропромышленный комплекс является важным и приоритетным сектором экономики нашего района. В состав агропромышленного комплекса Белевского района входят 16 сельскохозяйственных организаций и 18 крестьянско-фермерских хозяйства,  которых занимаются производством  как  </w:t>
      </w:r>
      <w:proofErr w:type="gramStart"/>
      <w:r w:rsidRPr="00BB4A1D">
        <w:rPr>
          <w:rFonts w:ascii="Times New Roman" w:hAnsi="Times New Roman"/>
          <w:sz w:val="28"/>
          <w:szCs w:val="28"/>
        </w:rPr>
        <w:t>растениеводческой</w:t>
      </w:r>
      <w:proofErr w:type="gramEnd"/>
      <w:r w:rsidRPr="00BB4A1D">
        <w:rPr>
          <w:rFonts w:ascii="Times New Roman" w:hAnsi="Times New Roman"/>
          <w:sz w:val="28"/>
          <w:szCs w:val="28"/>
        </w:rPr>
        <w:t xml:space="preserve"> так и животноводческой продукции, в том числе 2 КФХ занимаются выращиванием ягодных культур (малина, ежевика, земляника), 4 КФХ  занимаются садоводством, 3 сельскохозяйственные организации и  8 КФХ занимаются выращивание зерновых, зернобобовых и масличных культур и  4253  личных подворий.</w:t>
      </w:r>
    </w:p>
    <w:p w14:paraId="4793F5FB" w14:textId="77777777" w:rsidR="00BB4A1D" w:rsidRPr="00BB4A1D" w:rsidRDefault="00BB4A1D" w:rsidP="00BB4A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A1D">
        <w:rPr>
          <w:rFonts w:ascii="Times New Roman" w:hAnsi="Times New Roman"/>
          <w:sz w:val="28"/>
          <w:szCs w:val="28"/>
        </w:rPr>
        <w:t xml:space="preserve">Площадь сельскохозяйственных угодий составляет 68,6 тыс. га, в том числе 56,6 тыс. га пашни. </w:t>
      </w:r>
    </w:p>
    <w:p w14:paraId="125068E4" w14:textId="77777777" w:rsidR="00BB4A1D" w:rsidRPr="00BB4A1D" w:rsidRDefault="00BB4A1D" w:rsidP="00BB4A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A1D">
        <w:rPr>
          <w:rFonts w:ascii="Times New Roman" w:hAnsi="Times New Roman"/>
          <w:sz w:val="28"/>
          <w:szCs w:val="28"/>
        </w:rPr>
        <w:t xml:space="preserve">         Средняя численность работников, занятых в сельскохозяйственном производстве составляет 183 человека, средняя заработная плата 57,2 тыс. рублей (101,2% к уровню прошлого года).       </w:t>
      </w:r>
    </w:p>
    <w:p w14:paraId="31D4A9FA" w14:textId="77777777" w:rsidR="00BB4A1D" w:rsidRPr="00BB4A1D" w:rsidRDefault="00BB4A1D" w:rsidP="00BB4A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A1D">
        <w:rPr>
          <w:rFonts w:ascii="Times New Roman" w:hAnsi="Times New Roman"/>
          <w:sz w:val="28"/>
          <w:szCs w:val="28"/>
        </w:rPr>
        <w:t xml:space="preserve">      Общая посевная площадь всех сельскохозяйственных культур в хозяйствах всех категорий в 2024 году составила 20,5 тыс. га, что на 0,9 тыс. га. меньше уровня 2023 года или на 5,4%. </w:t>
      </w:r>
    </w:p>
    <w:p w14:paraId="4689A9AC" w14:textId="77777777" w:rsidR="00BB4A1D" w:rsidRPr="00BB4A1D" w:rsidRDefault="00BB4A1D" w:rsidP="00BB4A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A1D">
        <w:rPr>
          <w:rFonts w:ascii="Times New Roman" w:hAnsi="Times New Roman"/>
          <w:sz w:val="28"/>
          <w:szCs w:val="28"/>
        </w:rPr>
        <w:t xml:space="preserve">        Посевная площадь зерновых и зернобобовых культур в хозяйствах всех категорий в 2024 году составила 6,9 тыс. га, что на 3,2% меньше уровня 2023 года (0,2 тыс. га.). </w:t>
      </w:r>
    </w:p>
    <w:p w14:paraId="2A3EFAC3" w14:textId="77777777" w:rsidR="00BB4A1D" w:rsidRPr="00BB4A1D" w:rsidRDefault="00BB4A1D" w:rsidP="00BB4A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A1D">
        <w:rPr>
          <w:rFonts w:ascii="Times New Roman" w:hAnsi="Times New Roman"/>
          <w:sz w:val="28"/>
          <w:szCs w:val="28"/>
        </w:rPr>
        <w:t xml:space="preserve">       Посевная площадь рапса и сои увеличилась на 1,1 тыс. га, что на 44,0% больше уровня прошлого года и составила 3,6 тыс. га (2023 год 2,5 </w:t>
      </w:r>
      <w:proofErr w:type="spellStart"/>
      <w:r w:rsidRPr="00BB4A1D">
        <w:rPr>
          <w:rFonts w:ascii="Times New Roman" w:hAnsi="Times New Roman"/>
          <w:sz w:val="28"/>
          <w:szCs w:val="28"/>
        </w:rPr>
        <w:t>тыс</w:t>
      </w:r>
      <w:proofErr w:type="gramStart"/>
      <w:r w:rsidRPr="00BB4A1D">
        <w:rPr>
          <w:rFonts w:ascii="Times New Roman" w:hAnsi="Times New Roman"/>
          <w:sz w:val="28"/>
          <w:szCs w:val="28"/>
        </w:rPr>
        <w:t>.г</w:t>
      </w:r>
      <w:proofErr w:type="gramEnd"/>
      <w:r w:rsidRPr="00BB4A1D">
        <w:rPr>
          <w:rFonts w:ascii="Times New Roman" w:hAnsi="Times New Roman"/>
          <w:sz w:val="28"/>
          <w:szCs w:val="28"/>
        </w:rPr>
        <w:t>а</w:t>
      </w:r>
      <w:proofErr w:type="spellEnd"/>
      <w:r w:rsidRPr="00BB4A1D">
        <w:rPr>
          <w:rFonts w:ascii="Times New Roman" w:hAnsi="Times New Roman"/>
          <w:sz w:val="28"/>
          <w:szCs w:val="28"/>
        </w:rPr>
        <w:t>).</w:t>
      </w:r>
    </w:p>
    <w:p w14:paraId="4D26C50F" w14:textId="77777777" w:rsidR="00BB4A1D" w:rsidRPr="00BB4A1D" w:rsidRDefault="00BB4A1D" w:rsidP="00BB4A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A1D">
        <w:rPr>
          <w:rFonts w:ascii="Times New Roman" w:hAnsi="Times New Roman"/>
          <w:sz w:val="28"/>
          <w:szCs w:val="28"/>
        </w:rPr>
        <w:t xml:space="preserve">       Посажено картофеля в хозяйствах всех категорий 0,3 тыс. га, что составляет 60,0% от уровня прошлого года.      </w:t>
      </w:r>
    </w:p>
    <w:p w14:paraId="6362AF75" w14:textId="77777777" w:rsidR="00BB4A1D" w:rsidRPr="00BB4A1D" w:rsidRDefault="00BB4A1D" w:rsidP="00BB4A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A1D">
        <w:rPr>
          <w:rFonts w:ascii="Times New Roman" w:hAnsi="Times New Roman"/>
          <w:sz w:val="28"/>
          <w:szCs w:val="28"/>
        </w:rPr>
        <w:t xml:space="preserve">      Общий валовый сбор урожая зерновых  и зернобобовых культур в хозяйствах всех категорий в 2024 году уменьшился на 66,3% и составил 166,9 тыс. тонн (2023 год-251,9 тыс. тонны). Средняя урожайность по району составила 25,8 ц/га.</w:t>
      </w:r>
    </w:p>
    <w:p w14:paraId="32856CB6" w14:textId="77777777" w:rsidR="009364C6" w:rsidRDefault="00BB4A1D" w:rsidP="00BB4A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A1D">
        <w:rPr>
          <w:rFonts w:ascii="Times New Roman" w:hAnsi="Times New Roman"/>
          <w:sz w:val="28"/>
          <w:szCs w:val="28"/>
        </w:rPr>
        <w:t xml:space="preserve">       В 2025 году  ожидается увеличение валового сбора урожая  масличных культур на 0,7 тыс. тонн или на  19,5 %.   </w:t>
      </w:r>
    </w:p>
    <w:p w14:paraId="5BF201A1" w14:textId="43A85DC1" w:rsidR="00BB4A1D" w:rsidRPr="00BB4A1D" w:rsidRDefault="00BB4A1D" w:rsidP="00BB4A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A1D">
        <w:rPr>
          <w:rFonts w:ascii="Times New Roman" w:hAnsi="Times New Roman"/>
          <w:sz w:val="28"/>
          <w:szCs w:val="28"/>
        </w:rPr>
        <w:t xml:space="preserve">   </w:t>
      </w:r>
    </w:p>
    <w:p w14:paraId="14AFE738" w14:textId="77777777" w:rsidR="00EE36B6" w:rsidRPr="00A60E4A" w:rsidRDefault="00EE36B6" w:rsidP="004450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305B61" w14:textId="0E08606F" w:rsidR="00AD3797" w:rsidRDefault="00BB4A1D" w:rsidP="00602E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Образование</w:t>
      </w:r>
    </w:p>
    <w:p w14:paraId="19043D25" w14:textId="77777777" w:rsidR="00BB4A1D" w:rsidRPr="00A92B8A" w:rsidRDefault="00BB4A1D" w:rsidP="00A92B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92B8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В муниципальном образовании Белевский район осуществляют образовательную деятельность 9 общеобразовательных организаций, 3 дошкольные образовательные организации, </w:t>
      </w:r>
      <w:r w:rsidRPr="00A92B8A">
        <w:rPr>
          <w:rFonts w:ascii="Times New Roman" w:hAnsi="Times New Roman"/>
          <w:sz w:val="28"/>
          <w:szCs w:val="28"/>
          <w:shd w:val="clear" w:color="auto" w:fill="FFFFFF"/>
          <w:lang w:val="smn-FI"/>
        </w:rPr>
        <w:t xml:space="preserve"> </w:t>
      </w:r>
      <w:r w:rsidRPr="00A92B8A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A92B8A">
        <w:rPr>
          <w:rFonts w:ascii="Times New Roman" w:hAnsi="Times New Roman"/>
          <w:sz w:val="28"/>
          <w:szCs w:val="28"/>
          <w:shd w:val="clear" w:color="auto" w:fill="FFFFFF"/>
          <w:lang w:val="smn-FI"/>
        </w:rPr>
        <w:t xml:space="preserve"> учреждения дополнительного образования.</w:t>
      </w:r>
    </w:p>
    <w:p w14:paraId="52AA6B70" w14:textId="77777777" w:rsidR="00BB4A1D" w:rsidRPr="00A92B8A" w:rsidRDefault="00BB4A1D" w:rsidP="00A92B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92B8A">
        <w:rPr>
          <w:rFonts w:ascii="Times New Roman" w:hAnsi="Times New Roman"/>
          <w:sz w:val="28"/>
          <w:szCs w:val="28"/>
          <w:shd w:val="clear" w:color="auto" w:fill="FFFFFF"/>
        </w:rPr>
        <w:t xml:space="preserve">Численность детей, посещающих дошкольные образовательные учреждения </w:t>
      </w:r>
      <w:r w:rsidRPr="00A92B8A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– 440 человек, </w:t>
      </w:r>
      <w:r w:rsidRPr="00A92B8A">
        <w:rPr>
          <w:rFonts w:ascii="Times New Roman" w:hAnsi="Times New Roman"/>
          <w:sz w:val="28"/>
          <w:szCs w:val="28"/>
          <w:shd w:val="clear" w:color="auto" w:fill="FFFFFF"/>
        </w:rPr>
        <w:t xml:space="preserve">при количестве </w:t>
      </w:r>
      <w:r w:rsidRPr="00A92B8A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616</w:t>
      </w:r>
      <w:r w:rsidRPr="00A92B8A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A92B8A">
        <w:rPr>
          <w:rFonts w:ascii="Times New Roman" w:hAnsi="Times New Roman"/>
          <w:sz w:val="28"/>
          <w:szCs w:val="28"/>
          <w:shd w:val="clear" w:color="auto" w:fill="FFFFFF"/>
        </w:rPr>
        <w:t xml:space="preserve">мест. </w:t>
      </w:r>
    </w:p>
    <w:p w14:paraId="6EE88DF6" w14:textId="77777777" w:rsidR="00BB4A1D" w:rsidRPr="00A92B8A" w:rsidRDefault="00BB4A1D" w:rsidP="00A92B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92B8A">
        <w:rPr>
          <w:rFonts w:ascii="Times New Roman" w:hAnsi="Times New Roman"/>
          <w:sz w:val="28"/>
          <w:szCs w:val="28"/>
          <w:shd w:val="clear" w:color="auto" w:fill="FFFFFF"/>
        </w:rPr>
        <w:t xml:space="preserve">В общеобразовательных организациях обучается </w:t>
      </w:r>
      <w:r w:rsidRPr="00A92B8A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1418</w:t>
      </w:r>
      <w:r w:rsidRPr="00A92B8A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A92B8A">
        <w:rPr>
          <w:rFonts w:ascii="Times New Roman" w:hAnsi="Times New Roman"/>
          <w:sz w:val="28"/>
          <w:szCs w:val="28"/>
          <w:shd w:val="clear" w:color="auto" w:fill="FFFFFF"/>
        </w:rPr>
        <w:t xml:space="preserve">человек. </w:t>
      </w:r>
    </w:p>
    <w:p w14:paraId="6A9B143F" w14:textId="77777777" w:rsidR="00BB4A1D" w:rsidRPr="00A92B8A" w:rsidRDefault="00BB4A1D" w:rsidP="00A92B8A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A92B8A">
        <w:rPr>
          <w:rFonts w:ascii="Times New Roman" w:hAnsi="Times New Roman"/>
          <w:bCs/>
          <w:color w:val="auto"/>
          <w:sz w:val="28"/>
          <w:szCs w:val="28"/>
          <w:lang w:eastAsia="en-US"/>
        </w:rPr>
        <w:t xml:space="preserve">В рамках </w:t>
      </w:r>
      <w:r w:rsidRPr="00A92B8A">
        <w:rPr>
          <w:rFonts w:ascii="Times New Roman" w:eastAsia="Calibri" w:hAnsi="Times New Roman"/>
          <w:color w:val="auto"/>
          <w:spacing w:val="-2"/>
          <w:sz w:val="28"/>
          <w:szCs w:val="28"/>
          <w:lang w:eastAsia="en-US"/>
        </w:rPr>
        <w:t xml:space="preserve">регионального проекта «Современная школа» федерального проекта «Современная школа» национального проекта «Образование» за последние пять лет созданы и </w:t>
      </w:r>
      <w:r w:rsidRPr="00A92B8A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функционируют четыре Центра образования «Точка роста», на базе школ СОШ № 1, СОШ № 3, СОШ № 4, </w:t>
      </w:r>
      <w:proofErr w:type="spellStart"/>
      <w:r w:rsidRPr="00A92B8A">
        <w:rPr>
          <w:rFonts w:ascii="Times New Roman" w:eastAsia="Calibri" w:hAnsi="Times New Roman"/>
          <w:color w:val="auto"/>
          <w:sz w:val="28"/>
          <w:szCs w:val="28"/>
          <w:lang w:eastAsia="en-US"/>
        </w:rPr>
        <w:t>Болотская</w:t>
      </w:r>
      <w:proofErr w:type="spellEnd"/>
      <w:r w:rsidRPr="00A92B8A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СОШ. Общее количество детей, занимающихся в центрах «Точка роста» – 1190 человек.</w:t>
      </w:r>
    </w:p>
    <w:p w14:paraId="5A6494B8" w14:textId="77777777" w:rsidR="00BB4A1D" w:rsidRPr="00A92B8A" w:rsidRDefault="00BB4A1D" w:rsidP="00A92B8A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A92B8A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В 2024 году на открытие центра «Точка роста» в образовательном учреждении «СОШ №3» направлено  2,1 млн.  руб. </w:t>
      </w:r>
    </w:p>
    <w:p w14:paraId="5FAA3CE5" w14:textId="77777777" w:rsidR="00BB4A1D" w:rsidRPr="00A92B8A" w:rsidRDefault="00BB4A1D" w:rsidP="00A92B8A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 w:rsidRPr="00A92B8A">
        <w:rPr>
          <w:rFonts w:ascii="Times New Roman" w:hAnsi="Times New Roman"/>
          <w:bCs/>
          <w:color w:val="auto"/>
          <w:sz w:val="28"/>
          <w:szCs w:val="28"/>
          <w:lang w:eastAsia="en-US"/>
        </w:rPr>
        <w:t xml:space="preserve">      В рамках программы «Народный бюджет - 2024»  выполнено:</w:t>
      </w:r>
    </w:p>
    <w:p w14:paraId="20EF062B" w14:textId="77777777" w:rsidR="00BB4A1D" w:rsidRPr="00A92B8A" w:rsidRDefault="00BB4A1D" w:rsidP="00A92B8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 w:rsidRPr="00A92B8A">
        <w:rPr>
          <w:rFonts w:ascii="Times New Roman" w:hAnsi="Times New Roman"/>
          <w:bCs/>
          <w:color w:val="auto"/>
          <w:sz w:val="28"/>
          <w:szCs w:val="28"/>
          <w:lang w:eastAsia="en-US"/>
        </w:rPr>
        <w:t>благоустройство игровых площадок детского сада №2 «Алёнушка» МБОУ «СОШ № 4» (2,0 млн. рублей);</w:t>
      </w:r>
    </w:p>
    <w:p w14:paraId="0CCC6575" w14:textId="77777777" w:rsidR="00BB4A1D" w:rsidRPr="00A92B8A" w:rsidRDefault="00BB4A1D" w:rsidP="00A92B8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 w:rsidRPr="00A92B8A">
        <w:rPr>
          <w:rFonts w:ascii="Times New Roman" w:hAnsi="Times New Roman"/>
          <w:bCs/>
          <w:color w:val="auto"/>
          <w:sz w:val="28"/>
          <w:szCs w:val="28"/>
          <w:lang w:eastAsia="en-US"/>
        </w:rPr>
        <w:t>замена лестницы с 1 этажа на 2-й, замена дверей, ремонт полов в МОУ «Величненская ООШ» (1,98 млн. рублей)</w:t>
      </w:r>
    </w:p>
    <w:p w14:paraId="185CF812" w14:textId="77777777" w:rsidR="00BB4A1D" w:rsidRPr="00A92B8A" w:rsidRDefault="00BB4A1D" w:rsidP="00A92B8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 w:rsidRPr="00A92B8A">
        <w:rPr>
          <w:rFonts w:ascii="Times New Roman" w:hAnsi="Times New Roman"/>
          <w:bCs/>
          <w:color w:val="auto"/>
          <w:sz w:val="28"/>
          <w:szCs w:val="28"/>
          <w:lang w:eastAsia="en-US"/>
        </w:rPr>
        <w:t>В рамках реализации государственной программы «Развитие образования Тульской области» выполнены следующие мероприятия:</w:t>
      </w:r>
    </w:p>
    <w:p w14:paraId="41A597B7" w14:textId="77777777" w:rsidR="00BB4A1D" w:rsidRPr="00A92B8A" w:rsidRDefault="00BB4A1D" w:rsidP="00A92B8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 w:rsidRPr="00A92B8A">
        <w:rPr>
          <w:rFonts w:ascii="Times New Roman" w:hAnsi="Times New Roman"/>
          <w:bCs/>
          <w:color w:val="auto"/>
          <w:sz w:val="28"/>
          <w:szCs w:val="28"/>
          <w:lang w:eastAsia="en-US"/>
        </w:rPr>
        <w:t xml:space="preserve">капитальный ремонт системы отопления МБОУ «СОШ №1» (8,2 млн. рублей) </w:t>
      </w:r>
    </w:p>
    <w:p w14:paraId="08BA24C5" w14:textId="77777777" w:rsidR="00BB4A1D" w:rsidRPr="00A92B8A" w:rsidRDefault="00BB4A1D" w:rsidP="00A92B8A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 w:rsidRPr="00A92B8A">
        <w:rPr>
          <w:rFonts w:ascii="Times New Roman" w:hAnsi="Times New Roman"/>
          <w:bCs/>
          <w:color w:val="auto"/>
          <w:sz w:val="28"/>
          <w:szCs w:val="28"/>
          <w:lang w:eastAsia="en-US"/>
        </w:rPr>
        <w:t xml:space="preserve">ремонт кабинетов и приобретение мебели для МБОУ «СОШ №3» для создания Центра образования цифрового и гуманитарного профилей «Точка роста» (2,1 млн. </w:t>
      </w:r>
      <w:proofErr w:type="spellStart"/>
      <w:r w:rsidRPr="00A92B8A">
        <w:rPr>
          <w:rFonts w:ascii="Times New Roman" w:hAnsi="Times New Roman"/>
          <w:bCs/>
          <w:color w:val="auto"/>
          <w:sz w:val="28"/>
          <w:szCs w:val="28"/>
          <w:lang w:eastAsia="en-US"/>
        </w:rPr>
        <w:t>руб</w:t>
      </w:r>
      <w:proofErr w:type="spellEnd"/>
      <w:r w:rsidRPr="00A92B8A">
        <w:rPr>
          <w:rFonts w:ascii="Times New Roman" w:hAnsi="Times New Roman"/>
          <w:bCs/>
          <w:color w:val="auto"/>
          <w:sz w:val="28"/>
          <w:szCs w:val="28"/>
          <w:lang w:eastAsia="en-US"/>
        </w:rPr>
        <w:t>).</w:t>
      </w:r>
    </w:p>
    <w:p w14:paraId="68215283" w14:textId="77777777" w:rsidR="00BB4A1D" w:rsidRPr="00A92B8A" w:rsidRDefault="00BB4A1D" w:rsidP="00A92B8A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 w:rsidRPr="00A92B8A">
        <w:rPr>
          <w:rFonts w:ascii="Times New Roman" w:hAnsi="Times New Roman"/>
          <w:bCs/>
          <w:color w:val="auto"/>
          <w:sz w:val="28"/>
          <w:szCs w:val="28"/>
          <w:lang w:eastAsia="en-US"/>
        </w:rPr>
        <w:t>В рамках реализации проекта «Выбирай, учись, играй!» на развитие материально-технической базы направлено 2,5 млн. рублей в пять образовательных организаций (МБОУ «СОШ № 3», МОУ «</w:t>
      </w:r>
      <w:proofErr w:type="spellStart"/>
      <w:r w:rsidRPr="00A92B8A">
        <w:rPr>
          <w:rFonts w:ascii="Times New Roman" w:hAnsi="Times New Roman"/>
          <w:bCs/>
          <w:color w:val="auto"/>
          <w:sz w:val="28"/>
          <w:szCs w:val="28"/>
          <w:lang w:eastAsia="en-US"/>
        </w:rPr>
        <w:t>Будоговищенская</w:t>
      </w:r>
      <w:proofErr w:type="spellEnd"/>
      <w:r w:rsidRPr="00A92B8A">
        <w:rPr>
          <w:rFonts w:ascii="Times New Roman" w:hAnsi="Times New Roman"/>
          <w:bCs/>
          <w:color w:val="auto"/>
          <w:sz w:val="28"/>
          <w:szCs w:val="28"/>
          <w:lang w:eastAsia="en-US"/>
        </w:rPr>
        <w:t xml:space="preserve"> ООШ», МОУ «</w:t>
      </w:r>
      <w:proofErr w:type="spellStart"/>
      <w:r w:rsidRPr="00A92B8A">
        <w:rPr>
          <w:rFonts w:ascii="Times New Roman" w:hAnsi="Times New Roman"/>
          <w:bCs/>
          <w:color w:val="auto"/>
          <w:sz w:val="28"/>
          <w:szCs w:val="28"/>
          <w:lang w:eastAsia="en-US"/>
        </w:rPr>
        <w:t>Новодолецкая</w:t>
      </w:r>
      <w:proofErr w:type="spellEnd"/>
      <w:r w:rsidRPr="00A92B8A">
        <w:rPr>
          <w:rFonts w:ascii="Times New Roman" w:hAnsi="Times New Roman"/>
          <w:bCs/>
          <w:color w:val="auto"/>
          <w:sz w:val="28"/>
          <w:szCs w:val="28"/>
          <w:lang w:eastAsia="en-US"/>
        </w:rPr>
        <w:t xml:space="preserve"> ООШ», МОУ «Жуковская ООШ», МБДОУ «Центр развития ребенка – детский сад № 5».</w:t>
      </w:r>
    </w:p>
    <w:p w14:paraId="6167473A" w14:textId="77777777" w:rsidR="00BB4A1D" w:rsidRPr="00A92B8A" w:rsidRDefault="00BB4A1D" w:rsidP="00A92B8A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 w:rsidRPr="00A92B8A">
        <w:rPr>
          <w:rFonts w:ascii="Times New Roman" w:hAnsi="Times New Roman"/>
          <w:bCs/>
          <w:color w:val="auto"/>
          <w:sz w:val="28"/>
          <w:szCs w:val="28"/>
          <w:lang w:eastAsia="en-US"/>
        </w:rPr>
        <w:t xml:space="preserve">        Автотранспортные средства, предназначенные для организации подвоза детей к месту учебы и обратно (школьные автобусы) имеются в семи общеобразовательных организациях; открыты маршруты движения автобусов на территории, закрепленной  за данными общеобразовательными организациями.</w:t>
      </w:r>
    </w:p>
    <w:p w14:paraId="52245B87" w14:textId="77777777" w:rsidR="00BB4A1D" w:rsidRPr="00A92B8A" w:rsidRDefault="00BB4A1D" w:rsidP="00A92B8A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 w:rsidRPr="00A92B8A">
        <w:rPr>
          <w:rFonts w:ascii="Times New Roman" w:hAnsi="Times New Roman"/>
          <w:bCs/>
          <w:color w:val="auto"/>
          <w:sz w:val="28"/>
          <w:szCs w:val="28"/>
          <w:lang w:eastAsia="en-US"/>
        </w:rPr>
        <w:t xml:space="preserve">        Парк школьных автобусов регулярно обновляется.</w:t>
      </w:r>
    </w:p>
    <w:p w14:paraId="57D8339E" w14:textId="77777777" w:rsidR="00BB4A1D" w:rsidRPr="00A92B8A" w:rsidRDefault="00BB4A1D" w:rsidP="00A92B8A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 w:rsidRPr="00A92B8A">
        <w:rPr>
          <w:rFonts w:ascii="Times New Roman" w:hAnsi="Times New Roman"/>
          <w:bCs/>
          <w:color w:val="auto"/>
          <w:sz w:val="28"/>
          <w:szCs w:val="28"/>
          <w:lang w:eastAsia="en-US"/>
        </w:rPr>
        <w:t xml:space="preserve">        Все автобусы оборудованы специальными ремнями безопасности, системой ГЛОНАСС, ограничителями скорости, кнопками экстренной связи с водителем и багажными полками для ранцев детей.</w:t>
      </w:r>
    </w:p>
    <w:p w14:paraId="1C410B9E" w14:textId="77777777" w:rsidR="00BB4A1D" w:rsidRPr="00A92B8A" w:rsidRDefault="00BB4A1D" w:rsidP="00A92B8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 w:rsidRPr="00A92B8A">
        <w:rPr>
          <w:rFonts w:ascii="Times New Roman" w:hAnsi="Times New Roman"/>
          <w:bCs/>
          <w:color w:val="auto"/>
          <w:sz w:val="28"/>
          <w:szCs w:val="28"/>
          <w:lang w:eastAsia="en-US"/>
        </w:rPr>
        <w:t xml:space="preserve">Во всех образовательных учреждениях МО Белевский район организовано горячее питание.   </w:t>
      </w:r>
    </w:p>
    <w:p w14:paraId="0667705D" w14:textId="77777777" w:rsidR="00BB4A1D" w:rsidRPr="00A92B8A" w:rsidRDefault="00BB4A1D" w:rsidP="00A92B8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 w:rsidRPr="00A92B8A">
        <w:rPr>
          <w:rFonts w:ascii="Times New Roman" w:hAnsi="Times New Roman"/>
          <w:bCs/>
          <w:color w:val="auto"/>
          <w:sz w:val="28"/>
          <w:szCs w:val="28"/>
          <w:lang w:eastAsia="en-US"/>
        </w:rPr>
        <w:t xml:space="preserve">В 2024 году на организацию горячего питания выделено 7,3 млн. руб. </w:t>
      </w:r>
    </w:p>
    <w:p w14:paraId="494E4998" w14:textId="77777777" w:rsidR="00BB4A1D" w:rsidRPr="00A92B8A" w:rsidRDefault="00BB4A1D" w:rsidP="00A92B8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 w:rsidRPr="00A92B8A">
        <w:rPr>
          <w:rFonts w:ascii="Times New Roman" w:hAnsi="Times New Roman"/>
          <w:bCs/>
          <w:color w:val="auto"/>
          <w:sz w:val="28"/>
          <w:szCs w:val="28"/>
          <w:lang w:eastAsia="en-US"/>
        </w:rPr>
        <w:lastRenderedPageBreak/>
        <w:t>В образовательных организациях организовано бесплатное горячее питание для детей военнослужащих, участвующих в специальной военной операции на Украине. На эти мероприятия в бюджете МО Белевский район предусмотрены денежные средства в размере 474,0 тыс. руб.</w:t>
      </w:r>
    </w:p>
    <w:p w14:paraId="5B6A33B2" w14:textId="77777777" w:rsidR="00BB4A1D" w:rsidRPr="00A92B8A" w:rsidRDefault="00BB4A1D" w:rsidP="00A92B8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 w:rsidRPr="00A92B8A">
        <w:rPr>
          <w:rFonts w:ascii="Times New Roman" w:hAnsi="Times New Roman"/>
          <w:bCs/>
          <w:color w:val="auto"/>
          <w:sz w:val="28"/>
          <w:szCs w:val="28"/>
          <w:lang w:eastAsia="en-US"/>
        </w:rPr>
        <w:t>В 2024 году численность учащихся, посещающих учреждения дополнительного образования, составила 728 обучающихся.</w:t>
      </w:r>
    </w:p>
    <w:p w14:paraId="144E0796" w14:textId="77777777" w:rsidR="00BB4A1D" w:rsidRPr="00A92B8A" w:rsidRDefault="00BB4A1D" w:rsidP="00A92B8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 w:rsidRPr="00A92B8A">
        <w:rPr>
          <w:rFonts w:ascii="Times New Roman" w:hAnsi="Times New Roman"/>
          <w:bCs/>
          <w:color w:val="auto"/>
          <w:sz w:val="28"/>
          <w:szCs w:val="28"/>
          <w:lang w:eastAsia="en-US"/>
        </w:rPr>
        <w:t>Охват дополнительным образованием – 74,1%.</w:t>
      </w:r>
    </w:p>
    <w:p w14:paraId="1085C9C1" w14:textId="7F3327FD" w:rsidR="00BB4A1D" w:rsidRPr="00A92B8A" w:rsidRDefault="00BB4A1D" w:rsidP="00A92B8A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 w:rsidRPr="00A92B8A">
        <w:rPr>
          <w:rFonts w:ascii="Times New Roman" w:hAnsi="Times New Roman"/>
          <w:bCs/>
          <w:color w:val="auto"/>
          <w:sz w:val="28"/>
          <w:szCs w:val="28"/>
          <w:lang w:eastAsia="en-US"/>
        </w:rPr>
        <w:t xml:space="preserve">         По итогам 2024 года размер средней заработной платы педагогических работников дошколь</w:t>
      </w:r>
      <w:r w:rsidR="00445093">
        <w:rPr>
          <w:rFonts w:ascii="Times New Roman" w:hAnsi="Times New Roman"/>
          <w:bCs/>
          <w:color w:val="auto"/>
          <w:sz w:val="28"/>
          <w:szCs w:val="28"/>
          <w:lang w:eastAsia="en-US"/>
        </w:rPr>
        <w:t>ного образования составил 52</w:t>
      </w:r>
      <w:r w:rsidRPr="00A92B8A">
        <w:rPr>
          <w:rFonts w:ascii="Times New Roman" w:hAnsi="Times New Roman"/>
          <w:bCs/>
          <w:color w:val="auto"/>
          <w:sz w:val="28"/>
          <w:szCs w:val="28"/>
          <w:lang w:eastAsia="en-US"/>
        </w:rPr>
        <w:t>509,56руб., педагогических раб</w:t>
      </w:r>
      <w:r w:rsidR="00445093">
        <w:rPr>
          <w:rFonts w:ascii="Times New Roman" w:hAnsi="Times New Roman"/>
          <w:bCs/>
          <w:color w:val="auto"/>
          <w:sz w:val="28"/>
          <w:szCs w:val="28"/>
          <w:lang w:eastAsia="en-US"/>
        </w:rPr>
        <w:t>отников общего образования – 57</w:t>
      </w:r>
      <w:r w:rsidRPr="00A92B8A">
        <w:rPr>
          <w:rFonts w:ascii="Times New Roman" w:hAnsi="Times New Roman"/>
          <w:bCs/>
          <w:color w:val="auto"/>
          <w:sz w:val="28"/>
          <w:szCs w:val="28"/>
          <w:lang w:eastAsia="en-US"/>
        </w:rPr>
        <w:t>564,97 руб., педагогических работников д</w:t>
      </w:r>
      <w:r w:rsidR="00445093">
        <w:rPr>
          <w:rFonts w:ascii="Times New Roman" w:hAnsi="Times New Roman"/>
          <w:bCs/>
          <w:color w:val="auto"/>
          <w:sz w:val="28"/>
          <w:szCs w:val="28"/>
          <w:lang w:eastAsia="en-US"/>
        </w:rPr>
        <w:t>ополнительного образования – 55</w:t>
      </w:r>
      <w:r w:rsidRPr="00A92B8A">
        <w:rPr>
          <w:rFonts w:ascii="Times New Roman" w:hAnsi="Times New Roman"/>
          <w:bCs/>
          <w:color w:val="auto"/>
          <w:sz w:val="28"/>
          <w:szCs w:val="28"/>
          <w:lang w:eastAsia="en-US"/>
        </w:rPr>
        <w:t>585,04 руб.</w:t>
      </w:r>
    </w:p>
    <w:p w14:paraId="7799B6CB" w14:textId="77777777" w:rsidR="00BB4A1D" w:rsidRPr="00A92B8A" w:rsidRDefault="00BB4A1D" w:rsidP="00A92B8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 w:rsidRPr="00A92B8A">
        <w:rPr>
          <w:rFonts w:ascii="Times New Roman" w:hAnsi="Times New Roman"/>
          <w:bCs/>
          <w:color w:val="auto"/>
          <w:sz w:val="28"/>
          <w:szCs w:val="28"/>
          <w:lang w:eastAsia="en-US"/>
        </w:rPr>
        <w:t>Основные задачи на 2025 годы.</w:t>
      </w:r>
    </w:p>
    <w:p w14:paraId="5F068719" w14:textId="77777777" w:rsidR="00BB4A1D" w:rsidRPr="00A92B8A" w:rsidRDefault="00BB4A1D" w:rsidP="00A92B8A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iCs/>
          <w:color w:val="auto"/>
          <w:sz w:val="28"/>
          <w:szCs w:val="28"/>
        </w:rPr>
      </w:pPr>
      <w:r w:rsidRPr="00A92B8A">
        <w:rPr>
          <w:rFonts w:ascii="Times New Roman" w:hAnsi="Times New Roman"/>
          <w:bCs/>
          <w:iCs/>
          <w:color w:val="auto"/>
          <w:sz w:val="28"/>
          <w:szCs w:val="28"/>
        </w:rPr>
        <w:t xml:space="preserve">В рамках реализации государственной программы «Развитие образование Тульской области», муниципальной программы </w:t>
      </w:r>
      <w:r w:rsidRPr="00A92B8A">
        <w:rPr>
          <w:rFonts w:ascii="Times New Roman" w:hAnsi="Times New Roman"/>
          <w:iCs/>
          <w:color w:val="010101"/>
          <w:sz w:val="28"/>
          <w:szCs w:val="28"/>
        </w:rPr>
        <w:t xml:space="preserve">«Развитие образования муниципального образования Белевский район» </w:t>
      </w:r>
      <w:r w:rsidRPr="00A92B8A">
        <w:rPr>
          <w:rFonts w:ascii="Times New Roman" w:hAnsi="Times New Roman"/>
          <w:bCs/>
          <w:iCs/>
          <w:color w:val="auto"/>
          <w:sz w:val="28"/>
          <w:szCs w:val="28"/>
        </w:rPr>
        <w:t>в 2025 году планируется проведение мероприятий, направленных на укрепление материально-технической базы муниципальных образовательных организаций:</w:t>
      </w:r>
    </w:p>
    <w:p w14:paraId="1879C5F1" w14:textId="77777777" w:rsidR="00BB4A1D" w:rsidRPr="00A92B8A" w:rsidRDefault="00BB4A1D" w:rsidP="00A92B8A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A92B8A">
        <w:rPr>
          <w:rFonts w:ascii="Times New Roman" w:eastAsia="Calibri" w:hAnsi="Times New Roman"/>
          <w:color w:val="auto"/>
          <w:sz w:val="28"/>
          <w:szCs w:val="28"/>
        </w:rPr>
        <w:t xml:space="preserve">1) Ремонт кровли детского сада № 2 «Алёнушка» МБОУ «СОШ № 4 г. </w:t>
      </w:r>
      <w:proofErr w:type="spellStart"/>
      <w:r w:rsidRPr="00A92B8A">
        <w:rPr>
          <w:rFonts w:ascii="Times New Roman" w:eastAsia="Calibri" w:hAnsi="Times New Roman"/>
          <w:color w:val="auto"/>
          <w:sz w:val="28"/>
          <w:szCs w:val="28"/>
        </w:rPr>
        <w:t>Белёва</w:t>
      </w:r>
      <w:proofErr w:type="spellEnd"/>
      <w:r w:rsidRPr="00A92B8A">
        <w:rPr>
          <w:rFonts w:ascii="Times New Roman" w:eastAsia="Calibri" w:hAnsi="Times New Roman"/>
          <w:color w:val="auto"/>
          <w:sz w:val="28"/>
          <w:szCs w:val="28"/>
        </w:rPr>
        <w:t xml:space="preserve"> Тульской области» - общий объем финансирования 10,8 млн. рублей;</w:t>
      </w:r>
    </w:p>
    <w:p w14:paraId="12AB6BB2" w14:textId="77777777" w:rsidR="00BB4A1D" w:rsidRPr="00A92B8A" w:rsidRDefault="00BB4A1D" w:rsidP="00A92B8A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A92B8A">
        <w:rPr>
          <w:rFonts w:ascii="Times New Roman" w:eastAsia="Calibri" w:hAnsi="Times New Roman"/>
          <w:color w:val="auto"/>
          <w:sz w:val="28"/>
          <w:szCs w:val="28"/>
        </w:rPr>
        <w:t>2) Приобретение ученической мебели для младших классов в МБОУ «СОШ № 1» г. Белева Тульской области - общий объем финансирования 0,55 млн. рублей;</w:t>
      </w:r>
    </w:p>
    <w:p w14:paraId="554F4788" w14:textId="77777777" w:rsidR="00BB4A1D" w:rsidRPr="00A92B8A" w:rsidRDefault="00BB4A1D" w:rsidP="00A92B8A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A92B8A">
        <w:rPr>
          <w:rFonts w:ascii="Times New Roman" w:eastAsia="Calibri" w:hAnsi="Times New Roman"/>
          <w:color w:val="auto"/>
          <w:sz w:val="28"/>
          <w:szCs w:val="28"/>
        </w:rPr>
        <w:t xml:space="preserve">3) Оснащение предметных кабинетов общеобразовательных организаций средствами обучения и воспитания (для кабинетов труда и основ безопасности и защиты Родины) – общий объем финансирования 1,03 млн. рублей </w:t>
      </w:r>
    </w:p>
    <w:p w14:paraId="5D780B44" w14:textId="77777777" w:rsidR="00BB4A1D" w:rsidRPr="00A92B8A" w:rsidRDefault="00BB4A1D" w:rsidP="00A92B8A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A92B8A">
        <w:rPr>
          <w:rFonts w:ascii="Times New Roman" w:eastAsia="Calibri" w:hAnsi="Times New Roman"/>
          <w:color w:val="auto"/>
          <w:sz w:val="28"/>
          <w:szCs w:val="28"/>
        </w:rPr>
        <w:t>В рамках реализации проекта «Народный бюджет» планируется проведение работ по благоустройству территории, оборудованию подхода и дорожек с твердым покрытием на участке МОУ «Жуковская ООШ» - общий объем финансирования  650,0 тыс. рублей.</w:t>
      </w:r>
    </w:p>
    <w:p w14:paraId="0BE93C26" w14:textId="77777777" w:rsidR="00BD73FD" w:rsidRPr="00BD73FD" w:rsidRDefault="00BD73FD" w:rsidP="00BD73FD">
      <w:pPr>
        <w:widowControl w:val="0"/>
        <w:spacing w:after="0" w:line="240" w:lineRule="auto"/>
        <w:ind w:firstLine="720"/>
        <w:jc w:val="both"/>
        <w:rPr>
          <w:rFonts w:ascii="PT Astra Serif" w:eastAsia="Calibri" w:hAnsi="PT Astra Serif"/>
          <w:color w:val="auto"/>
          <w:sz w:val="28"/>
          <w:szCs w:val="22"/>
          <w:lang w:eastAsia="en-US"/>
        </w:rPr>
      </w:pPr>
      <w:r w:rsidRPr="00BD73FD">
        <w:rPr>
          <w:rFonts w:ascii="Times New Roman" w:eastAsia="Calibri" w:hAnsi="Times New Roman"/>
          <w:color w:val="auto"/>
          <w:sz w:val="32"/>
          <w:szCs w:val="32"/>
        </w:rPr>
        <w:t xml:space="preserve"> </w:t>
      </w:r>
      <w:r w:rsidRPr="00BD73FD">
        <w:rPr>
          <w:rFonts w:ascii="PT Astra Serif" w:eastAsia="Calibri" w:hAnsi="PT Astra Serif"/>
          <w:color w:val="auto"/>
          <w:sz w:val="28"/>
          <w:szCs w:val="22"/>
          <w:lang w:eastAsia="en-US"/>
        </w:rPr>
        <w:t>В 2024 году администрация муниципального образования Белевский район приняла участие в отборе проектов и стала победителем в рамках  федерального проекта «Современный облик сельских территорий» и государственной программы Российской Федерации «Комплексное развитие сельских территорий». В рамках проекта будут реализованы мероприятия по капитальному ремонту старого здания образовательного учреждения школы.</w:t>
      </w:r>
    </w:p>
    <w:p w14:paraId="0DB52931" w14:textId="77777777" w:rsidR="00BD73FD" w:rsidRPr="00BD73FD" w:rsidRDefault="00BD73FD" w:rsidP="00BD73FD">
      <w:pPr>
        <w:widowControl w:val="0"/>
        <w:spacing w:after="0" w:line="240" w:lineRule="auto"/>
        <w:ind w:firstLine="720"/>
        <w:jc w:val="both"/>
        <w:rPr>
          <w:rFonts w:ascii="PT Astra Serif" w:eastAsia="Calibri" w:hAnsi="PT Astra Serif"/>
          <w:color w:val="auto"/>
          <w:sz w:val="28"/>
          <w:szCs w:val="22"/>
          <w:lang w:eastAsia="en-US"/>
        </w:rPr>
      </w:pPr>
      <w:r w:rsidRPr="00BD73FD">
        <w:rPr>
          <w:rFonts w:ascii="PT Astra Serif" w:eastAsia="Calibri" w:hAnsi="PT Astra Serif"/>
          <w:color w:val="auto"/>
          <w:sz w:val="28"/>
          <w:szCs w:val="22"/>
          <w:lang w:eastAsia="en-US"/>
        </w:rPr>
        <w:t>В МБОУ «СОШ № 1» в настоящее время обучается 497 человек, что составляет 36% от общего числа обучающихся в общеобразовательных организациях (1448 чел обучается всего в районе).</w:t>
      </w:r>
    </w:p>
    <w:p w14:paraId="79F9F6CB" w14:textId="77777777" w:rsidR="00BD73FD" w:rsidRPr="00BD73FD" w:rsidRDefault="00BD73FD" w:rsidP="00BD73FD">
      <w:pPr>
        <w:widowControl w:val="0"/>
        <w:spacing w:after="0" w:line="240" w:lineRule="auto"/>
        <w:ind w:firstLine="720"/>
        <w:jc w:val="both"/>
        <w:rPr>
          <w:rFonts w:ascii="PT Astra Serif" w:eastAsia="Calibri" w:hAnsi="PT Astra Serif"/>
          <w:color w:val="auto"/>
          <w:sz w:val="28"/>
          <w:szCs w:val="22"/>
          <w:lang w:eastAsia="en-US"/>
        </w:rPr>
      </w:pPr>
      <w:r w:rsidRPr="00BD73FD">
        <w:rPr>
          <w:rFonts w:ascii="PT Astra Serif" w:eastAsia="Calibri" w:hAnsi="PT Astra Serif"/>
          <w:color w:val="auto"/>
          <w:sz w:val="28"/>
          <w:szCs w:val="22"/>
          <w:lang w:eastAsia="en-US"/>
        </w:rPr>
        <w:t>Школа территориально расположена в густонаселённом микрорайоне города. По завершению всех мероприятий школа получит обновленную  инфраструктуру, комфортную и безопасную среду, переход на новый качественный уровень обучения.</w:t>
      </w:r>
    </w:p>
    <w:p w14:paraId="057DBA38" w14:textId="77777777" w:rsidR="00BD73FD" w:rsidRPr="00BD73FD" w:rsidRDefault="00BD73FD" w:rsidP="00BD73FD">
      <w:pPr>
        <w:widowControl w:val="0"/>
        <w:spacing w:after="0" w:line="240" w:lineRule="auto"/>
        <w:ind w:firstLine="720"/>
        <w:jc w:val="both"/>
        <w:rPr>
          <w:rFonts w:ascii="PT Astra Serif" w:eastAsia="Calibri" w:hAnsi="PT Astra Serif"/>
          <w:color w:val="auto"/>
          <w:sz w:val="28"/>
          <w:szCs w:val="22"/>
          <w:lang w:eastAsia="en-US"/>
        </w:rPr>
      </w:pPr>
      <w:r w:rsidRPr="00BD73FD">
        <w:rPr>
          <w:rFonts w:ascii="PT Astra Serif" w:eastAsia="Calibri" w:hAnsi="PT Astra Serif"/>
          <w:color w:val="auto"/>
          <w:sz w:val="28"/>
          <w:szCs w:val="22"/>
          <w:lang w:eastAsia="en-US"/>
        </w:rPr>
        <w:t xml:space="preserve">Стоимость работ составляет 165,2 млн </w:t>
      </w:r>
      <w:proofErr w:type="spellStart"/>
      <w:r w:rsidRPr="00BD73FD">
        <w:rPr>
          <w:rFonts w:ascii="PT Astra Serif" w:eastAsia="Calibri" w:hAnsi="PT Astra Serif"/>
          <w:color w:val="auto"/>
          <w:sz w:val="28"/>
          <w:szCs w:val="22"/>
          <w:lang w:eastAsia="en-US"/>
        </w:rPr>
        <w:t>руб</w:t>
      </w:r>
      <w:proofErr w:type="spellEnd"/>
      <w:r w:rsidRPr="00BD73FD">
        <w:rPr>
          <w:rFonts w:ascii="PT Astra Serif" w:eastAsia="Calibri" w:hAnsi="PT Astra Serif"/>
          <w:color w:val="auto"/>
          <w:sz w:val="28"/>
          <w:szCs w:val="22"/>
          <w:lang w:eastAsia="en-US"/>
        </w:rPr>
        <w:t xml:space="preserve"> (федеральный бюджет 129,2 </w:t>
      </w:r>
      <w:r w:rsidRPr="00BD73FD">
        <w:rPr>
          <w:rFonts w:ascii="PT Astra Serif" w:eastAsia="Calibri" w:hAnsi="PT Astra Serif"/>
          <w:color w:val="auto"/>
          <w:sz w:val="28"/>
          <w:szCs w:val="22"/>
          <w:lang w:eastAsia="en-US"/>
        </w:rPr>
        <w:lastRenderedPageBreak/>
        <w:t xml:space="preserve">млн </w:t>
      </w:r>
      <w:proofErr w:type="spellStart"/>
      <w:r w:rsidRPr="00BD73FD">
        <w:rPr>
          <w:rFonts w:ascii="PT Astra Serif" w:eastAsia="Calibri" w:hAnsi="PT Astra Serif"/>
          <w:color w:val="auto"/>
          <w:sz w:val="28"/>
          <w:szCs w:val="22"/>
          <w:lang w:eastAsia="en-US"/>
        </w:rPr>
        <w:t>руб</w:t>
      </w:r>
      <w:proofErr w:type="spellEnd"/>
      <w:r w:rsidRPr="00BD73FD">
        <w:rPr>
          <w:rFonts w:ascii="PT Astra Serif" w:eastAsia="Calibri" w:hAnsi="PT Astra Serif"/>
          <w:color w:val="auto"/>
          <w:sz w:val="28"/>
          <w:szCs w:val="22"/>
          <w:lang w:eastAsia="en-US"/>
        </w:rPr>
        <w:t xml:space="preserve">, областной бюджет 15,9 млн </w:t>
      </w:r>
      <w:proofErr w:type="spellStart"/>
      <w:r w:rsidRPr="00BD73FD">
        <w:rPr>
          <w:rFonts w:ascii="PT Astra Serif" w:eastAsia="Calibri" w:hAnsi="PT Astra Serif"/>
          <w:color w:val="auto"/>
          <w:sz w:val="28"/>
          <w:szCs w:val="22"/>
          <w:lang w:eastAsia="en-US"/>
        </w:rPr>
        <w:t>руб</w:t>
      </w:r>
      <w:proofErr w:type="spellEnd"/>
      <w:r w:rsidRPr="00BD73FD">
        <w:rPr>
          <w:rFonts w:ascii="PT Astra Serif" w:eastAsia="Calibri" w:hAnsi="PT Astra Serif"/>
          <w:color w:val="auto"/>
          <w:sz w:val="28"/>
          <w:szCs w:val="22"/>
          <w:lang w:eastAsia="en-US"/>
        </w:rPr>
        <w:t xml:space="preserve">, местный бюджет 1,6 млн </w:t>
      </w:r>
      <w:proofErr w:type="spellStart"/>
      <w:r w:rsidRPr="00BD73FD">
        <w:rPr>
          <w:rFonts w:ascii="PT Astra Serif" w:eastAsia="Calibri" w:hAnsi="PT Astra Serif"/>
          <w:color w:val="auto"/>
          <w:sz w:val="28"/>
          <w:szCs w:val="22"/>
          <w:lang w:eastAsia="en-US"/>
        </w:rPr>
        <w:t>руб</w:t>
      </w:r>
      <w:proofErr w:type="spellEnd"/>
      <w:r w:rsidRPr="00BD73FD">
        <w:rPr>
          <w:rFonts w:ascii="PT Astra Serif" w:eastAsia="Calibri" w:hAnsi="PT Astra Serif"/>
          <w:color w:val="auto"/>
          <w:sz w:val="28"/>
          <w:szCs w:val="22"/>
          <w:lang w:eastAsia="en-US"/>
        </w:rPr>
        <w:t xml:space="preserve"> и внебюджетные источники 18,4 млн </w:t>
      </w:r>
      <w:proofErr w:type="spellStart"/>
      <w:r w:rsidRPr="00BD73FD">
        <w:rPr>
          <w:rFonts w:ascii="PT Astra Serif" w:eastAsia="Calibri" w:hAnsi="PT Astra Serif"/>
          <w:color w:val="auto"/>
          <w:sz w:val="28"/>
          <w:szCs w:val="22"/>
          <w:lang w:eastAsia="en-US"/>
        </w:rPr>
        <w:t>руб</w:t>
      </w:r>
      <w:proofErr w:type="spellEnd"/>
      <w:r w:rsidRPr="00BD73FD">
        <w:rPr>
          <w:rFonts w:ascii="PT Astra Serif" w:eastAsia="Calibri" w:hAnsi="PT Astra Serif"/>
          <w:color w:val="auto"/>
          <w:sz w:val="28"/>
          <w:szCs w:val="22"/>
          <w:lang w:eastAsia="en-US"/>
        </w:rPr>
        <w:t>).</w:t>
      </w:r>
    </w:p>
    <w:p w14:paraId="38FC1356" w14:textId="5D6182BF" w:rsidR="00BB4A1D" w:rsidRDefault="00BD73FD" w:rsidP="00A92B8A">
      <w:pPr>
        <w:widowControl w:val="0"/>
        <w:spacing w:after="0" w:line="240" w:lineRule="auto"/>
        <w:ind w:firstLine="720"/>
        <w:jc w:val="both"/>
        <w:rPr>
          <w:rFonts w:ascii="PT Astra Serif" w:eastAsia="Calibri" w:hAnsi="PT Astra Serif"/>
          <w:color w:val="auto"/>
          <w:sz w:val="28"/>
          <w:szCs w:val="22"/>
          <w:lang w:eastAsia="en-US"/>
        </w:rPr>
      </w:pPr>
      <w:r w:rsidRPr="00BD73FD">
        <w:rPr>
          <w:rFonts w:ascii="PT Astra Serif" w:eastAsia="Calibri" w:hAnsi="PT Astra Serif"/>
          <w:color w:val="auto"/>
          <w:sz w:val="28"/>
          <w:szCs w:val="22"/>
          <w:lang w:eastAsia="en-US"/>
        </w:rPr>
        <w:t>Срок реализации проекта 2025-2026 год.</w:t>
      </w:r>
    </w:p>
    <w:p w14:paraId="00E1BF25" w14:textId="77777777" w:rsidR="00A92B8A" w:rsidRPr="00A92B8A" w:rsidRDefault="00A92B8A" w:rsidP="00A92B8A">
      <w:pPr>
        <w:widowControl w:val="0"/>
        <w:spacing w:after="0" w:line="240" w:lineRule="auto"/>
        <w:ind w:firstLine="720"/>
        <w:jc w:val="both"/>
        <w:rPr>
          <w:rFonts w:ascii="PT Astra Serif" w:eastAsia="Calibri" w:hAnsi="PT Astra Serif"/>
          <w:color w:val="auto"/>
          <w:sz w:val="28"/>
          <w:szCs w:val="22"/>
          <w:lang w:eastAsia="en-US"/>
        </w:rPr>
      </w:pPr>
    </w:p>
    <w:p w14:paraId="1F201A81" w14:textId="19415A8D" w:rsidR="00AD3797" w:rsidRPr="001F61C3" w:rsidRDefault="00BD73FD" w:rsidP="00602E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Газификация</w:t>
      </w:r>
    </w:p>
    <w:p w14:paraId="678E8ACD" w14:textId="77777777" w:rsidR="00BD73FD" w:rsidRPr="001F61C3" w:rsidRDefault="00BD73FD" w:rsidP="00AD379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904B87D" w14:textId="5B7B3D50" w:rsidR="00BD73FD" w:rsidRPr="00A92B8A" w:rsidRDefault="00BD73FD" w:rsidP="00A92B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2B8A">
        <w:rPr>
          <w:rFonts w:ascii="Times New Roman" w:hAnsi="Times New Roman"/>
          <w:color w:val="auto"/>
          <w:sz w:val="28"/>
          <w:szCs w:val="28"/>
        </w:rPr>
        <w:t xml:space="preserve">Завершено строительство межпоселковых и </w:t>
      </w:r>
      <w:proofErr w:type="spellStart"/>
      <w:r w:rsidRPr="00A92B8A">
        <w:rPr>
          <w:rFonts w:ascii="Times New Roman" w:hAnsi="Times New Roman"/>
          <w:color w:val="auto"/>
          <w:sz w:val="28"/>
          <w:szCs w:val="28"/>
        </w:rPr>
        <w:t>внутрипоселковых</w:t>
      </w:r>
      <w:proofErr w:type="spellEnd"/>
      <w:r w:rsidRPr="00A92B8A">
        <w:rPr>
          <w:rFonts w:ascii="Times New Roman" w:hAnsi="Times New Roman"/>
          <w:color w:val="auto"/>
          <w:sz w:val="28"/>
          <w:szCs w:val="28"/>
        </w:rPr>
        <w:t xml:space="preserve"> газопроводов в д. </w:t>
      </w:r>
      <w:proofErr w:type="spellStart"/>
      <w:r w:rsidRPr="00A92B8A">
        <w:rPr>
          <w:rFonts w:ascii="Times New Roman" w:hAnsi="Times New Roman"/>
          <w:color w:val="auto"/>
          <w:sz w:val="28"/>
          <w:szCs w:val="28"/>
        </w:rPr>
        <w:t>Игнатьево</w:t>
      </w:r>
      <w:proofErr w:type="spellEnd"/>
      <w:r w:rsidRPr="00A92B8A">
        <w:rPr>
          <w:rFonts w:ascii="Times New Roman" w:hAnsi="Times New Roman"/>
          <w:color w:val="auto"/>
          <w:sz w:val="28"/>
          <w:szCs w:val="28"/>
        </w:rPr>
        <w:t xml:space="preserve">, п. Совхозный, д. Козино, д. </w:t>
      </w:r>
      <w:proofErr w:type="spellStart"/>
      <w:r w:rsidRPr="00A92B8A">
        <w:rPr>
          <w:rFonts w:ascii="Times New Roman" w:hAnsi="Times New Roman"/>
          <w:color w:val="auto"/>
          <w:sz w:val="28"/>
          <w:szCs w:val="28"/>
        </w:rPr>
        <w:t>Кондратово</w:t>
      </w:r>
      <w:proofErr w:type="spellEnd"/>
      <w:r w:rsidRPr="00A92B8A">
        <w:rPr>
          <w:rFonts w:ascii="Times New Roman" w:hAnsi="Times New Roman"/>
          <w:color w:val="auto"/>
          <w:sz w:val="28"/>
          <w:szCs w:val="28"/>
        </w:rPr>
        <w:t xml:space="preserve">. Ведутся работы по строительству межпоселковых газопроводов в д. </w:t>
      </w:r>
      <w:proofErr w:type="spellStart"/>
      <w:r w:rsidRPr="00A92B8A">
        <w:rPr>
          <w:rFonts w:ascii="Times New Roman" w:hAnsi="Times New Roman"/>
          <w:color w:val="auto"/>
          <w:sz w:val="28"/>
          <w:szCs w:val="28"/>
        </w:rPr>
        <w:t>Володьково</w:t>
      </w:r>
      <w:proofErr w:type="spellEnd"/>
      <w:r w:rsidRPr="00A92B8A">
        <w:rPr>
          <w:rFonts w:ascii="Times New Roman" w:hAnsi="Times New Roman"/>
          <w:color w:val="auto"/>
          <w:sz w:val="28"/>
          <w:szCs w:val="28"/>
        </w:rPr>
        <w:t xml:space="preserve">, д. </w:t>
      </w:r>
      <w:proofErr w:type="spellStart"/>
      <w:r w:rsidRPr="00A92B8A">
        <w:rPr>
          <w:rFonts w:ascii="Times New Roman" w:hAnsi="Times New Roman"/>
          <w:color w:val="auto"/>
          <w:sz w:val="28"/>
          <w:szCs w:val="28"/>
        </w:rPr>
        <w:t>Железница</w:t>
      </w:r>
      <w:proofErr w:type="spellEnd"/>
      <w:r w:rsidRPr="00A92B8A">
        <w:rPr>
          <w:rFonts w:ascii="Times New Roman" w:hAnsi="Times New Roman"/>
          <w:color w:val="auto"/>
          <w:sz w:val="28"/>
          <w:szCs w:val="28"/>
        </w:rPr>
        <w:t xml:space="preserve"> и д. </w:t>
      </w:r>
      <w:proofErr w:type="spellStart"/>
      <w:r w:rsidRPr="00A92B8A">
        <w:rPr>
          <w:rFonts w:ascii="Times New Roman" w:hAnsi="Times New Roman"/>
          <w:color w:val="auto"/>
          <w:sz w:val="28"/>
          <w:szCs w:val="28"/>
        </w:rPr>
        <w:t>Будоговищи</w:t>
      </w:r>
      <w:proofErr w:type="spellEnd"/>
      <w:r w:rsidRPr="00A92B8A">
        <w:rPr>
          <w:rFonts w:ascii="Times New Roman" w:hAnsi="Times New Roman"/>
          <w:color w:val="auto"/>
          <w:sz w:val="28"/>
          <w:szCs w:val="28"/>
        </w:rPr>
        <w:t>.</w:t>
      </w:r>
    </w:p>
    <w:p w14:paraId="152653DA" w14:textId="77777777" w:rsidR="00BD73FD" w:rsidRPr="00A92B8A" w:rsidRDefault="00BD73FD" w:rsidP="00A92B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2B8A">
        <w:rPr>
          <w:rFonts w:ascii="Times New Roman" w:hAnsi="Times New Roman"/>
          <w:color w:val="auto"/>
          <w:sz w:val="28"/>
          <w:szCs w:val="28"/>
        </w:rPr>
        <w:t xml:space="preserve">К концу 2025 года, завершатся проектные работы на строительство газопроводов в д. Фединское, д. Петрищево и с. </w:t>
      </w:r>
      <w:proofErr w:type="spellStart"/>
      <w:r w:rsidRPr="00A92B8A">
        <w:rPr>
          <w:rFonts w:ascii="Times New Roman" w:hAnsi="Times New Roman"/>
          <w:color w:val="auto"/>
          <w:sz w:val="28"/>
          <w:szCs w:val="28"/>
        </w:rPr>
        <w:t>Николо-Гастунь</w:t>
      </w:r>
      <w:proofErr w:type="spellEnd"/>
      <w:r w:rsidRPr="00A92B8A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14:paraId="7A6B8DC3" w14:textId="77777777" w:rsidR="00BD73FD" w:rsidRPr="00A92B8A" w:rsidRDefault="00BD73FD" w:rsidP="00A92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A92B8A">
        <w:rPr>
          <w:rFonts w:ascii="Times New Roman" w:hAnsi="Times New Roman"/>
          <w:color w:val="auto"/>
          <w:sz w:val="28"/>
          <w:szCs w:val="28"/>
        </w:rPr>
        <w:t xml:space="preserve">Строительство </w:t>
      </w:r>
      <w:proofErr w:type="spellStart"/>
      <w:r w:rsidRPr="00A92B8A">
        <w:rPr>
          <w:rFonts w:ascii="Times New Roman" w:hAnsi="Times New Roman"/>
          <w:color w:val="auto"/>
          <w:sz w:val="28"/>
          <w:szCs w:val="28"/>
        </w:rPr>
        <w:t>запланированно</w:t>
      </w:r>
      <w:proofErr w:type="spellEnd"/>
      <w:r w:rsidRPr="00A92B8A">
        <w:rPr>
          <w:rFonts w:ascii="Times New Roman" w:hAnsi="Times New Roman"/>
          <w:color w:val="auto"/>
          <w:sz w:val="28"/>
          <w:szCs w:val="28"/>
        </w:rPr>
        <w:t xml:space="preserve"> на период с 2026-2028 годы.</w:t>
      </w:r>
    </w:p>
    <w:p w14:paraId="0B2A5B31" w14:textId="77777777" w:rsidR="00BD73FD" w:rsidRPr="00A92B8A" w:rsidRDefault="00BD73FD" w:rsidP="00A92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72F92942" w14:textId="77777777" w:rsidR="00BD73FD" w:rsidRPr="00A92B8A" w:rsidRDefault="00BD73FD" w:rsidP="00A92B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2B8A">
        <w:rPr>
          <w:rFonts w:ascii="Times New Roman" w:hAnsi="Times New Roman"/>
          <w:color w:val="auto"/>
          <w:sz w:val="28"/>
          <w:szCs w:val="28"/>
        </w:rPr>
        <w:t xml:space="preserve">Общее количество потребителей по вышеуказанным населенным пунктам составит более 200 домовладений. </w:t>
      </w:r>
    </w:p>
    <w:p w14:paraId="5BB0CD99" w14:textId="77777777" w:rsidR="00BD73FD" w:rsidRPr="00A92B8A" w:rsidRDefault="00BD73FD" w:rsidP="00A92B8A">
      <w:pPr>
        <w:spacing w:after="0" w:line="240" w:lineRule="auto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</w:p>
    <w:p w14:paraId="626FBBBA" w14:textId="77777777" w:rsidR="00BD73FD" w:rsidRPr="00A92B8A" w:rsidRDefault="00BD73FD" w:rsidP="00A92B8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715F0D7" w14:textId="09AE42BE" w:rsidR="00AD3797" w:rsidRDefault="00125CC0" w:rsidP="00602E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Отопительный сезон</w:t>
      </w:r>
    </w:p>
    <w:p w14:paraId="75D0BC21" w14:textId="77777777" w:rsidR="00125CC0" w:rsidRPr="004872AB" w:rsidRDefault="00125CC0" w:rsidP="00125CC0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4872AB">
        <w:rPr>
          <w:rFonts w:ascii="Times New Roman" w:hAnsi="Times New Roman"/>
          <w:color w:val="auto"/>
          <w:sz w:val="28"/>
          <w:szCs w:val="28"/>
        </w:rPr>
        <w:t xml:space="preserve">       </w:t>
      </w:r>
      <w:r w:rsidRPr="004872AB">
        <w:rPr>
          <w:rFonts w:ascii="Times New Roman" w:hAnsi="Times New Roman"/>
          <w:b/>
          <w:color w:val="auto"/>
          <w:sz w:val="28"/>
          <w:szCs w:val="28"/>
        </w:rPr>
        <w:t>В рамках подготовки к отопительному сезону 2024 - 2025 год</w:t>
      </w:r>
      <w:r w:rsidRPr="004872AB">
        <w:rPr>
          <w:rFonts w:ascii="Times New Roman" w:hAnsi="Times New Roman"/>
          <w:color w:val="auto"/>
          <w:sz w:val="28"/>
          <w:szCs w:val="28"/>
        </w:rPr>
        <w:t xml:space="preserve"> была проведена замена ветхих сетей отопления и ГВС протяженностью 1,9 км в том числе 1,2 км за счет средств бюджета. </w:t>
      </w:r>
    </w:p>
    <w:p w14:paraId="63CE2DC8" w14:textId="77777777" w:rsidR="00125CC0" w:rsidRPr="004872AB" w:rsidRDefault="00125CC0" w:rsidP="00125CC0">
      <w:pPr>
        <w:spacing w:after="0" w:line="240" w:lineRule="auto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4872AB">
        <w:rPr>
          <w:rFonts w:ascii="Times New Roman" w:hAnsi="Times New Roman"/>
          <w:color w:val="auto"/>
          <w:sz w:val="28"/>
          <w:szCs w:val="28"/>
        </w:rPr>
        <w:t xml:space="preserve">      Кроме того,  были  проведены работы по реконструкции газового оборудования двух котельных (№7 и №14), ремонт здания котельной  №14.</w:t>
      </w:r>
    </w:p>
    <w:p w14:paraId="77BF2BCB" w14:textId="77777777" w:rsidR="00125CC0" w:rsidRPr="004872AB" w:rsidRDefault="00125CC0" w:rsidP="00125CC0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4872AB">
        <w:rPr>
          <w:rFonts w:ascii="Times New Roman" w:hAnsi="Times New Roman"/>
          <w:i/>
          <w:color w:val="auto"/>
          <w:sz w:val="28"/>
          <w:szCs w:val="28"/>
        </w:rPr>
        <w:t xml:space="preserve">     </w:t>
      </w:r>
      <w:r w:rsidRPr="004872AB">
        <w:rPr>
          <w:rFonts w:ascii="Times New Roman" w:hAnsi="Times New Roman"/>
          <w:color w:val="auto"/>
          <w:sz w:val="28"/>
          <w:szCs w:val="28"/>
        </w:rPr>
        <w:t xml:space="preserve">  Проведены работы по  изоляции 0,834 км сетей теплоснабжения.</w:t>
      </w:r>
    </w:p>
    <w:p w14:paraId="7BFFF84A" w14:textId="77777777" w:rsidR="00125CC0" w:rsidRPr="004872AB" w:rsidRDefault="00125CC0" w:rsidP="00125CC0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4872AB">
        <w:rPr>
          <w:rFonts w:ascii="Times New Roman" w:hAnsi="Times New Roman"/>
          <w:color w:val="auto"/>
          <w:sz w:val="28"/>
          <w:szCs w:val="28"/>
        </w:rPr>
        <w:t xml:space="preserve">      В целях подготовки к отопительному периоду 2025-2026 годов запланированы мероприятия по замене ветхих тепловых сетей протяженностью 1,4 км., реконструкция котельной №15 с. Болото.</w:t>
      </w:r>
    </w:p>
    <w:p w14:paraId="10B7CA18" w14:textId="77777777" w:rsidR="00125CC0" w:rsidRPr="00A60E4A" w:rsidRDefault="00125CC0" w:rsidP="00AD379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5AEADA0" w14:textId="5CA36AA7" w:rsidR="00AD3797" w:rsidRDefault="006E746C" w:rsidP="00602E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Капитальный ремонт</w:t>
      </w:r>
      <w:r w:rsidR="00AD3797" w:rsidRPr="00A60E4A">
        <w:rPr>
          <w:rFonts w:ascii="Times New Roman" w:hAnsi="Times New Roman"/>
          <w:b/>
          <w:sz w:val="28"/>
          <w:szCs w:val="28"/>
        </w:rPr>
        <w:t xml:space="preserve"> </w:t>
      </w:r>
    </w:p>
    <w:p w14:paraId="76C3BF44" w14:textId="1444A06F" w:rsidR="006E746C" w:rsidRPr="004872AB" w:rsidRDefault="006E746C" w:rsidP="006E746C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4872AB">
        <w:rPr>
          <w:rFonts w:ascii="Times New Roman" w:hAnsi="Times New Roman"/>
          <w:color w:val="auto"/>
          <w:sz w:val="28"/>
          <w:szCs w:val="28"/>
        </w:rPr>
        <w:t xml:space="preserve">     </w:t>
      </w:r>
      <w:r w:rsidRPr="004872AB">
        <w:rPr>
          <w:rFonts w:ascii="Times New Roman" w:hAnsi="Times New Roman"/>
          <w:b/>
          <w:color w:val="auto"/>
          <w:sz w:val="28"/>
          <w:szCs w:val="28"/>
        </w:rPr>
        <w:t xml:space="preserve">В рамках реализации  регионального проекта </w:t>
      </w:r>
      <w:r w:rsidRPr="004872AB">
        <w:rPr>
          <w:rFonts w:ascii="Times New Roman" w:hAnsi="Times New Roman"/>
          <w:color w:val="auto"/>
          <w:sz w:val="28"/>
          <w:szCs w:val="28"/>
        </w:rPr>
        <w:t>«Строительство  и капитальный ремонт объектов коммунальной инфраструктуры</w:t>
      </w:r>
      <w:r>
        <w:rPr>
          <w:rFonts w:ascii="Times New Roman" w:hAnsi="Times New Roman"/>
          <w:color w:val="auto"/>
          <w:sz w:val="28"/>
          <w:szCs w:val="28"/>
        </w:rPr>
        <w:t xml:space="preserve"> Тульской области» </w:t>
      </w:r>
      <w:r w:rsidRPr="004872AB">
        <w:rPr>
          <w:rFonts w:ascii="Times New Roman" w:hAnsi="Times New Roman"/>
          <w:color w:val="auto"/>
          <w:sz w:val="28"/>
          <w:szCs w:val="28"/>
        </w:rPr>
        <w:t xml:space="preserve">проведен капитальный ремонт участка самотечного канализационного коллектора  по ул. Рабочая протяженностью 516 метров </w:t>
      </w:r>
      <w:r w:rsidRPr="004872AB">
        <w:rPr>
          <w:rFonts w:ascii="Times New Roman" w:hAnsi="Times New Roman"/>
          <w:bCs/>
          <w:color w:val="auto"/>
          <w:sz w:val="32"/>
          <w:szCs w:val="32"/>
        </w:rPr>
        <w:t>Стоимость работ 39 млн. руб</w:t>
      </w:r>
      <w:r w:rsidRPr="004872AB">
        <w:rPr>
          <w:rFonts w:ascii="Times New Roman" w:hAnsi="Times New Roman"/>
          <w:color w:val="auto"/>
          <w:sz w:val="28"/>
          <w:szCs w:val="28"/>
        </w:rPr>
        <w:t>.</w:t>
      </w:r>
    </w:p>
    <w:p w14:paraId="4E8D7915" w14:textId="77777777" w:rsidR="006E746C" w:rsidRPr="00C07F88" w:rsidRDefault="006E746C" w:rsidP="006E746C">
      <w:pPr>
        <w:spacing w:after="200" w:line="240" w:lineRule="auto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872AB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</w:t>
      </w:r>
      <w:r w:rsidRPr="00C07F88">
        <w:rPr>
          <w:rFonts w:ascii="Times New Roman" w:eastAsia="Calibri" w:hAnsi="Times New Roman"/>
          <w:color w:val="auto"/>
          <w:sz w:val="28"/>
          <w:szCs w:val="28"/>
          <w:lang w:eastAsia="en-US"/>
        </w:rPr>
        <w:t>За  период 2024 года  выполнен капитальный ремонт   крыш  четырех многоквартирных домов.</w:t>
      </w:r>
    </w:p>
    <w:p w14:paraId="246AEB54" w14:textId="77777777" w:rsidR="006E746C" w:rsidRPr="004872AB" w:rsidRDefault="006E746C" w:rsidP="006E746C">
      <w:pPr>
        <w:spacing w:after="200" w:line="240" w:lineRule="auto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872AB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В 2025 году фондом капитального ремонта  планируется  капитальный ремонт  в 19 многоквартирных домах.</w:t>
      </w:r>
    </w:p>
    <w:p w14:paraId="45FC2FD4" w14:textId="77777777" w:rsidR="006E746C" w:rsidRPr="00A60E4A" w:rsidRDefault="006E746C" w:rsidP="00AD379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8B5CB9A" w14:textId="1D43FE59" w:rsidR="00AD3797" w:rsidRDefault="00D82E86" w:rsidP="00602E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Здравоохранение</w:t>
      </w:r>
    </w:p>
    <w:p w14:paraId="01E57DD5" w14:textId="77777777" w:rsidR="00EE5937" w:rsidRDefault="00EE5937" w:rsidP="00AD379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1A6DE0E" w14:textId="77777777" w:rsidR="00EE5937" w:rsidRPr="00EE5937" w:rsidRDefault="00EE5937" w:rsidP="00A92B8A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EE5937">
        <w:rPr>
          <w:rFonts w:ascii="Times New Roman" w:eastAsia="Calibri" w:hAnsi="Times New Roman"/>
          <w:color w:val="auto"/>
          <w:sz w:val="28"/>
          <w:szCs w:val="28"/>
          <w:lang w:eastAsia="en-US"/>
        </w:rPr>
        <w:lastRenderedPageBreak/>
        <w:t xml:space="preserve">В ГУЗ "Белевская ЦРБ" всего, начиная с 2018г.по 2024г., в рамках реализации программы «Модернизация первичного звена здравоохранения» национального проекта «Здравоохранение» в Белевском районе из 14 </w:t>
      </w:r>
      <w:proofErr w:type="spellStart"/>
      <w:r w:rsidRPr="00EE5937">
        <w:rPr>
          <w:rFonts w:ascii="Times New Roman" w:eastAsia="Calibri" w:hAnsi="Times New Roman"/>
          <w:color w:val="auto"/>
          <w:sz w:val="28"/>
          <w:szCs w:val="28"/>
          <w:lang w:eastAsia="en-US"/>
        </w:rPr>
        <w:t>ФАПов</w:t>
      </w:r>
      <w:proofErr w:type="spellEnd"/>
      <w:r w:rsidRPr="00EE593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капитально отремонтированы 6 в населённых пунктах </w:t>
      </w:r>
      <w:proofErr w:type="spellStart"/>
      <w:r w:rsidRPr="00EE5937">
        <w:rPr>
          <w:rFonts w:ascii="Times New Roman" w:eastAsia="Calibri" w:hAnsi="Times New Roman"/>
          <w:color w:val="auto"/>
          <w:sz w:val="28"/>
          <w:szCs w:val="28"/>
          <w:lang w:eastAsia="en-US"/>
        </w:rPr>
        <w:t>Астафьево</w:t>
      </w:r>
      <w:proofErr w:type="spellEnd"/>
      <w:r w:rsidRPr="00EE593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, Богданово, Жуково, Иваново, </w:t>
      </w:r>
      <w:proofErr w:type="spellStart"/>
      <w:r w:rsidRPr="00EE5937">
        <w:rPr>
          <w:rFonts w:ascii="Times New Roman" w:eastAsia="Calibri" w:hAnsi="Times New Roman"/>
          <w:color w:val="auto"/>
          <w:sz w:val="28"/>
          <w:szCs w:val="28"/>
          <w:lang w:eastAsia="en-US"/>
        </w:rPr>
        <w:t>Фединское</w:t>
      </w:r>
      <w:proofErr w:type="spellEnd"/>
      <w:r w:rsidRPr="00EE593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, </w:t>
      </w:r>
      <w:proofErr w:type="spellStart"/>
      <w:r w:rsidRPr="00EE5937">
        <w:rPr>
          <w:rFonts w:ascii="Times New Roman" w:eastAsia="Calibri" w:hAnsi="Times New Roman"/>
          <w:color w:val="auto"/>
          <w:sz w:val="28"/>
          <w:szCs w:val="28"/>
          <w:lang w:eastAsia="en-US"/>
        </w:rPr>
        <w:t>Черногрязка</w:t>
      </w:r>
      <w:proofErr w:type="spellEnd"/>
      <w:r w:rsidRPr="00EE593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и здание поликлиники ГУЗ «Белевская ЦРБ» и установлены современные модульные фельдшерско-акушерские пункты (</w:t>
      </w:r>
      <w:proofErr w:type="spellStart"/>
      <w:r w:rsidRPr="00EE5937">
        <w:rPr>
          <w:rFonts w:ascii="Times New Roman" w:eastAsia="Calibri" w:hAnsi="Times New Roman"/>
          <w:color w:val="auto"/>
          <w:sz w:val="28"/>
          <w:szCs w:val="28"/>
          <w:lang w:eastAsia="en-US"/>
        </w:rPr>
        <w:t>ФАПы</w:t>
      </w:r>
      <w:proofErr w:type="spellEnd"/>
      <w:r w:rsidRPr="00EE5937">
        <w:rPr>
          <w:rFonts w:ascii="Times New Roman" w:eastAsia="Calibri" w:hAnsi="Times New Roman"/>
          <w:color w:val="auto"/>
          <w:sz w:val="28"/>
          <w:szCs w:val="28"/>
          <w:lang w:eastAsia="en-US"/>
        </w:rPr>
        <w:t>) сразу в трёх населённых пунктах: Березово, Болото, Ровно.</w:t>
      </w:r>
    </w:p>
    <w:p w14:paraId="49A1673F" w14:textId="77777777" w:rsidR="00EE5937" w:rsidRPr="00EE5937" w:rsidRDefault="00EE5937" w:rsidP="00A92B8A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EE593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Только в 2024 году </w:t>
      </w:r>
    </w:p>
    <w:p w14:paraId="5002C383" w14:textId="49975B41" w:rsidR="00EE5937" w:rsidRPr="00EE5937" w:rsidRDefault="00EE5937" w:rsidP="00A92B8A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EE5937">
        <w:rPr>
          <w:rFonts w:ascii="Times New Roman" w:eastAsia="Calibri" w:hAnsi="Times New Roman"/>
          <w:color w:val="auto"/>
          <w:sz w:val="28"/>
          <w:szCs w:val="28"/>
          <w:lang w:eastAsia="en-US"/>
        </w:rPr>
        <w:t>•</w:t>
      </w:r>
      <w:r w:rsidRPr="00EE5937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был проведён капитальный ремонт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и </w:t>
      </w:r>
      <w:r w:rsidRPr="00EE593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благоустройство территории </w:t>
      </w:r>
      <w:proofErr w:type="spellStart"/>
      <w:r w:rsidRPr="00EE5937">
        <w:rPr>
          <w:rFonts w:ascii="Times New Roman" w:eastAsia="Calibri" w:hAnsi="Times New Roman"/>
          <w:color w:val="auto"/>
          <w:sz w:val="28"/>
          <w:szCs w:val="28"/>
          <w:lang w:eastAsia="en-US"/>
        </w:rPr>
        <w:t>Фединского</w:t>
      </w:r>
      <w:proofErr w:type="spellEnd"/>
      <w:r w:rsidRPr="00EE593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Pr="00EE5937">
        <w:rPr>
          <w:rFonts w:ascii="Times New Roman" w:eastAsia="Calibri" w:hAnsi="Times New Roman"/>
          <w:color w:val="auto"/>
          <w:sz w:val="28"/>
          <w:szCs w:val="28"/>
          <w:lang w:eastAsia="en-US"/>
        </w:rPr>
        <w:t>ФАПа</w:t>
      </w:r>
      <w:proofErr w:type="spellEnd"/>
      <w:r w:rsidRPr="00EE593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; </w:t>
      </w:r>
    </w:p>
    <w:p w14:paraId="15135A73" w14:textId="77777777" w:rsidR="00EE5937" w:rsidRPr="00EE5937" w:rsidRDefault="00EE5937" w:rsidP="00A92B8A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EE5937">
        <w:rPr>
          <w:rFonts w:ascii="Times New Roman" w:eastAsia="Calibri" w:hAnsi="Times New Roman"/>
          <w:color w:val="auto"/>
          <w:sz w:val="28"/>
          <w:szCs w:val="28"/>
          <w:lang w:eastAsia="en-US"/>
        </w:rPr>
        <w:t>•</w:t>
      </w:r>
      <w:r w:rsidRPr="00EE5937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 xml:space="preserve">установлены и введены в эксплуатацию два модульных </w:t>
      </w:r>
      <w:proofErr w:type="spellStart"/>
      <w:r w:rsidRPr="00EE5937">
        <w:rPr>
          <w:rFonts w:ascii="Times New Roman" w:eastAsia="Calibri" w:hAnsi="Times New Roman"/>
          <w:color w:val="auto"/>
          <w:sz w:val="28"/>
          <w:szCs w:val="28"/>
          <w:lang w:eastAsia="en-US"/>
        </w:rPr>
        <w:t>ФАПа</w:t>
      </w:r>
      <w:proofErr w:type="spellEnd"/>
      <w:r w:rsidRPr="00EE593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- </w:t>
      </w:r>
      <w:proofErr w:type="spellStart"/>
      <w:r w:rsidRPr="00EE5937">
        <w:rPr>
          <w:rFonts w:ascii="Times New Roman" w:eastAsia="Calibri" w:hAnsi="Times New Roman"/>
          <w:color w:val="auto"/>
          <w:sz w:val="28"/>
          <w:szCs w:val="28"/>
          <w:lang w:eastAsia="en-US"/>
        </w:rPr>
        <w:t>п.Ровно</w:t>
      </w:r>
      <w:proofErr w:type="spellEnd"/>
      <w:r w:rsidRPr="00EE593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, д. Берёзово. </w:t>
      </w:r>
    </w:p>
    <w:p w14:paraId="2281A9CC" w14:textId="4E94B79C" w:rsidR="00EE5937" w:rsidRPr="00EE5937" w:rsidRDefault="00EE5937" w:rsidP="00A92B8A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EE593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Новые модульные фельдшерско-акушерские пункты отвечают всем современным требованиям, укомплектованы необходимым оборудованием, что повышает доступность и качество оказания первичной медицинской помощи сельским жителям и улучшает условия труда фельдшера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</w:p>
    <w:p w14:paraId="635BBD8A" w14:textId="77777777" w:rsidR="00EE5937" w:rsidRPr="00EE5937" w:rsidRDefault="00EE5937" w:rsidP="00A92B8A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EE593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Благоустроена территория данных </w:t>
      </w:r>
      <w:proofErr w:type="spellStart"/>
      <w:r w:rsidRPr="00EE5937">
        <w:rPr>
          <w:rFonts w:ascii="Times New Roman" w:eastAsia="Calibri" w:hAnsi="Times New Roman"/>
          <w:color w:val="auto"/>
          <w:sz w:val="28"/>
          <w:szCs w:val="28"/>
          <w:lang w:eastAsia="en-US"/>
        </w:rPr>
        <w:t>ФАПов</w:t>
      </w:r>
      <w:proofErr w:type="spellEnd"/>
      <w:r w:rsidRPr="00EE5937">
        <w:rPr>
          <w:rFonts w:ascii="Times New Roman" w:eastAsia="Calibri" w:hAnsi="Times New Roman"/>
          <w:color w:val="auto"/>
          <w:sz w:val="28"/>
          <w:szCs w:val="28"/>
          <w:lang w:eastAsia="en-US"/>
        </w:rPr>
        <w:t>, закуплена новая мебель, медицинское оборудование, согласно стандартам оснащения.</w:t>
      </w:r>
    </w:p>
    <w:p w14:paraId="51834D72" w14:textId="77777777" w:rsidR="00EE5937" w:rsidRPr="00EE5937" w:rsidRDefault="00EE5937" w:rsidP="00A92B8A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EE593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Все новые </w:t>
      </w:r>
      <w:proofErr w:type="spellStart"/>
      <w:r w:rsidRPr="00EE5937">
        <w:rPr>
          <w:rFonts w:ascii="Times New Roman" w:eastAsia="Calibri" w:hAnsi="Times New Roman"/>
          <w:color w:val="auto"/>
          <w:sz w:val="28"/>
          <w:szCs w:val="28"/>
          <w:lang w:eastAsia="en-US"/>
        </w:rPr>
        <w:t>ФАПы</w:t>
      </w:r>
      <w:proofErr w:type="spellEnd"/>
      <w:r w:rsidRPr="00EE593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к началу работы укомплектованы кадрами.</w:t>
      </w:r>
    </w:p>
    <w:p w14:paraId="353EE0FC" w14:textId="3A54C433" w:rsidR="00EE5937" w:rsidRPr="00EE5937" w:rsidRDefault="00EE5937" w:rsidP="00A92B8A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EE593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В 2025г.запланирован капитальный ремонт здания поликлиники ГУЗ «Белевская ЦРБ»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</w:p>
    <w:p w14:paraId="484A03D4" w14:textId="77777777" w:rsidR="00EE5937" w:rsidRPr="00EE5937" w:rsidRDefault="00EE5937" w:rsidP="00A92B8A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EE593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На период 2026-2030гг в плане капитальный ремонт двух </w:t>
      </w:r>
      <w:proofErr w:type="spellStart"/>
      <w:r w:rsidRPr="00EE5937">
        <w:rPr>
          <w:rFonts w:ascii="Times New Roman" w:eastAsia="Calibri" w:hAnsi="Times New Roman"/>
          <w:color w:val="auto"/>
          <w:sz w:val="28"/>
          <w:szCs w:val="28"/>
          <w:lang w:eastAsia="en-US"/>
        </w:rPr>
        <w:t>ФАПов</w:t>
      </w:r>
      <w:proofErr w:type="spellEnd"/>
      <w:r w:rsidRPr="00EE5937">
        <w:rPr>
          <w:rFonts w:ascii="Times New Roman" w:eastAsia="Calibri" w:hAnsi="Times New Roman"/>
          <w:color w:val="auto"/>
          <w:sz w:val="28"/>
          <w:szCs w:val="28"/>
          <w:lang w:eastAsia="en-US"/>
        </w:rPr>
        <w:t>: д. Давыдово, д. Таратухино</w:t>
      </w:r>
    </w:p>
    <w:p w14:paraId="5A81C583" w14:textId="0E8F35F2" w:rsidR="00EE5937" w:rsidRDefault="00EE5937" w:rsidP="00A92B8A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EE593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Дополнительным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списком добавлены на капремонт</w:t>
      </w:r>
      <w:r w:rsidRPr="00EE593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ФАП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д. Кураково</w:t>
      </w:r>
      <w:r w:rsidRPr="00EE593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Pr="00EE5937">
        <w:rPr>
          <w:rFonts w:ascii="Times New Roman" w:eastAsia="Calibri" w:hAnsi="Times New Roman"/>
          <w:color w:val="auto"/>
          <w:sz w:val="28"/>
          <w:szCs w:val="28"/>
          <w:lang w:eastAsia="en-US"/>
        </w:rPr>
        <w:t>амбулатория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п. Бобрики,</w:t>
      </w:r>
      <w:r w:rsidRPr="00EE593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ФАП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д. </w:t>
      </w:r>
      <w:proofErr w:type="spellStart"/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Зубково</w:t>
      </w:r>
      <w:proofErr w:type="spellEnd"/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</w:p>
    <w:p w14:paraId="1AEF216F" w14:textId="77777777" w:rsidR="00406FEF" w:rsidRDefault="00406FEF" w:rsidP="00EE59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615514D" w14:textId="74FF9318" w:rsidR="00AD3797" w:rsidRDefault="00406FEF" w:rsidP="00602E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Культура и туризм</w:t>
      </w:r>
    </w:p>
    <w:p w14:paraId="47C960F0" w14:textId="77777777" w:rsidR="00406FEF" w:rsidRDefault="00406FEF" w:rsidP="00AD379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C1E045B" w14:textId="77777777" w:rsidR="00406FEF" w:rsidRPr="00406FEF" w:rsidRDefault="00406FEF" w:rsidP="00406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406FEF">
        <w:rPr>
          <w:rFonts w:ascii="Times New Roman" w:hAnsi="Times New Roman"/>
          <w:bCs/>
          <w:color w:val="auto"/>
          <w:sz w:val="28"/>
          <w:szCs w:val="28"/>
        </w:rPr>
        <w:t xml:space="preserve">Деятельность администрации района в области культуры направлена на поддержку, сохранение и развитие богатых культурных традиций Белевского района, совершенствование эстетического воспитания и обеспечение разнообразных форм досуга горожан. В сфере культуры работают 7 учреждений культурно-досугового типа, </w:t>
      </w:r>
      <w:proofErr w:type="spellStart"/>
      <w:r w:rsidRPr="00406FEF">
        <w:rPr>
          <w:rFonts w:ascii="Times New Roman" w:hAnsi="Times New Roman"/>
          <w:bCs/>
          <w:color w:val="auto"/>
          <w:sz w:val="28"/>
          <w:szCs w:val="28"/>
        </w:rPr>
        <w:t>межпоселенческая</w:t>
      </w:r>
      <w:proofErr w:type="spellEnd"/>
      <w:r w:rsidRPr="00406FEF">
        <w:rPr>
          <w:rFonts w:ascii="Times New Roman" w:hAnsi="Times New Roman"/>
          <w:bCs/>
          <w:color w:val="auto"/>
          <w:sz w:val="28"/>
          <w:szCs w:val="28"/>
        </w:rPr>
        <w:t xml:space="preserve"> библиотека с 10 структурными подразделениями, детская школа искусств и районный художественно-краеведческий музей. </w:t>
      </w:r>
    </w:p>
    <w:p w14:paraId="569A1576" w14:textId="77777777" w:rsidR="00406FEF" w:rsidRPr="00406FEF" w:rsidRDefault="00406FEF" w:rsidP="00406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406FEF">
        <w:rPr>
          <w:rFonts w:ascii="Times New Roman" w:hAnsi="Times New Roman"/>
          <w:bCs/>
          <w:color w:val="auto"/>
          <w:sz w:val="28"/>
          <w:szCs w:val="28"/>
        </w:rPr>
        <w:t>Все муниципальные учреждения культуры участвуют в программе</w:t>
      </w:r>
      <w:r w:rsidRPr="00406FE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Pr="00406FEF">
        <w:rPr>
          <w:rFonts w:ascii="Times New Roman" w:hAnsi="Times New Roman"/>
          <w:b/>
          <w:bCs/>
          <w:color w:val="auto"/>
          <w:sz w:val="28"/>
          <w:szCs w:val="28"/>
        </w:rPr>
        <w:t>«Пушкинская карта</w:t>
      </w:r>
      <w:r w:rsidRPr="00406FEF">
        <w:rPr>
          <w:rFonts w:ascii="Times New Roman" w:hAnsi="Times New Roman"/>
          <w:bCs/>
          <w:color w:val="auto"/>
          <w:sz w:val="28"/>
          <w:szCs w:val="28"/>
        </w:rPr>
        <w:t>»</w:t>
      </w:r>
      <w:r w:rsidRPr="00406FE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Pr="00406FEF">
        <w:rPr>
          <w:rFonts w:ascii="Times New Roman" w:hAnsi="Times New Roman"/>
          <w:bCs/>
          <w:color w:val="auto"/>
          <w:sz w:val="28"/>
          <w:szCs w:val="28"/>
        </w:rPr>
        <w:t xml:space="preserve">проекта Минкультуры, </w:t>
      </w:r>
      <w:proofErr w:type="spellStart"/>
      <w:r w:rsidRPr="00406FEF">
        <w:rPr>
          <w:rFonts w:ascii="Times New Roman" w:hAnsi="Times New Roman"/>
          <w:bCs/>
          <w:color w:val="auto"/>
          <w:sz w:val="28"/>
          <w:szCs w:val="28"/>
        </w:rPr>
        <w:t>Минцифры</w:t>
      </w:r>
      <w:proofErr w:type="spellEnd"/>
      <w:r w:rsidRPr="00406FEF">
        <w:rPr>
          <w:rFonts w:ascii="Times New Roman" w:hAnsi="Times New Roman"/>
          <w:bCs/>
          <w:color w:val="auto"/>
          <w:sz w:val="28"/>
          <w:szCs w:val="28"/>
        </w:rPr>
        <w:t xml:space="preserve"> и Почта Банка, который позволяет молодым людям Белевского района бесплатно посещать кинотеатр, музей, выставки, мастер-классы и другие мероприятия учреждений культуры за счет средств федерального бюджета. </w:t>
      </w:r>
      <w:r w:rsidRPr="00406FEF">
        <w:rPr>
          <w:rFonts w:ascii="Times New Roman" w:hAnsi="Times New Roman"/>
          <w:b/>
          <w:bCs/>
          <w:color w:val="auto"/>
          <w:sz w:val="28"/>
          <w:szCs w:val="28"/>
        </w:rPr>
        <w:t>В 2024 году</w:t>
      </w:r>
      <w:r w:rsidRPr="00406FEF">
        <w:rPr>
          <w:rFonts w:ascii="Times New Roman" w:hAnsi="Times New Roman"/>
          <w:bCs/>
          <w:color w:val="auto"/>
          <w:sz w:val="28"/>
          <w:szCs w:val="28"/>
        </w:rPr>
        <w:t xml:space="preserve"> учреждениями культуры МО Белевский район по Пушкинской карте было заработано свыше 1 млн. руб.</w:t>
      </w:r>
    </w:p>
    <w:p w14:paraId="70363A30" w14:textId="77777777" w:rsidR="00406FEF" w:rsidRPr="00406FEF" w:rsidRDefault="00406FEF" w:rsidP="00406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6B6339F9" w14:textId="77777777" w:rsidR="00406FEF" w:rsidRPr="00406FEF" w:rsidRDefault="00406FEF" w:rsidP="00406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color w:val="auto"/>
          <w:sz w:val="24"/>
          <w:szCs w:val="24"/>
        </w:rPr>
      </w:pPr>
      <w:r w:rsidRPr="00406FEF">
        <w:rPr>
          <w:rFonts w:ascii="Times New Roman" w:hAnsi="Times New Roman"/>
          <w:b/>
          <w:bCs/>
          <w:i/>
          <w:color w:val="auto"/>
          <w:sz w:val="24"/>
          <w:szCs w:val="24"/>
        </w:rPr>
        <w:t>Таблица 2. Освоение денежных средств по «Пушкинской карте»</w:t>
      </w:r>
    </w:p>
    <w:tbl>
      <w:tblPr>
        <w:tblStyle w:val="1d"/>
        <w:tblW w:w="0" w:type="auto"/>
        <w:jc w:val="center"/>
        <w:tblLook w:val="04A0" w:firstRow="1" w:lastRow="0" w:firstColumn="1" w:lastColumn="0" w:noHBand="0" w:noVBand="1"/>
      </w:tblPr>
      <w:tblGrid>
        <w:gridCol w:w="4216"/>
        <w:gridCol w:w="1476"/>
      </w:tblGrid>
      <w:tr w:rsidR="00406FEF" w:rsidRPr="00406FEF" w14:paraId="42B02384" w14:textId="77777777" w:rsidTr="00457099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3ECEF" w14:textId="77777777" w:rsidR="00406FEF" w:rsidRPr="00406FEF" w:rsidRDefault="00406FEF" w:rsidP="00406FE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06FEF">
              <w:rPr>
                <w:rFonts w:ascii="Times New Roman" w:hAnsi="Times New Roman"/>
                <w:i/>
              </w:rPr>
              <w:lastRenderedPageBreak/>
              <w:t>Учреждение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60D3" w14:textId="77777777" w:rsidR="00406FEF" w:rsidRPr="00406FEF" w:rsidRDefault="00406FEF" w:rsidP="00406FE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06FEF">
              <w:rPr>
                <w:rFonts w:ascii="Times New Roman" w:hAnsi="Times New Roman"/>
                <w:i/>
              </w:rPr>
              <w:t>2024 г., руб.</w:t>
            </w:r>
          </w:p>
        </w:tc>
      </w:tr>
      <w:tr w:rsidR="00406FEF" w:rsidRPr="00406FEF" w14:paraId="24D9E6B5" w14:textId="77777777" w:rsidTr="00457099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66E0" w14:textId="77777777" w:rsidR="00406FEF" w:rsidRPr="00406FEF" w:rsidRDefault="00406FEF" w:rsidP="00406FE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06FEF">
              <w:rPr>
                <w:rFonts w:ascii="Times New Roman" w:hAnsi="Times New Roman"/>
                <w:i/>
              </w:rPr>
              <w:t xml:space="preserve">Музей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9D1B" w14:textId="77777777" w:rsidR="00406FEF" w:rsidRPr="00406FEF" w:rsidRDefault="00406FEF" w:rsidP="00406FE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06FEF">
              <w:rPr>
                <w:rFonts w:ascii="Times New Roman" w:hAnsi="Times New Roman"/>
                <w:i/>
              </w:rPr>
              <w:t>69 650,00</w:t>
            </w:r>
          </w:p>
        </w:tc>
      </w:tr>
      <w:tr w:rsidR="00406FEF" w:rsidRPr="00406FEF" w14:paraId="6E195F59" w14:textId="77777777" w:rsidTr="00457099">
        <w:trPr>
          <w:trHeight w:val="28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75AF" w14:textId="77777777" w:rsidR="00406FEF" w:rsidRPr="00406FEF" w:rsidRDefault="00406FEF" w:rsidP="00406FE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06FEF">
              <w:rPr>
                <w:rFonts w:ascii="Times New Roman" w:hAnsi="Times New Roman"/>
                <w:i/>
              </w:rPr>
              <w:t>Центр развития культуры и туризма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A2CD" w14:textId="77777777" w:rsidR="00406FEF" w:rsidRPr="00406FEF" w:rsidRDefault="00406FEF" w:rsidP="00406FE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06FEF">
              <w:rPr>
                <w:rFonts w:ascii="Times New Roman" w:hAnsi="Times New Roman"/>
                <w:i/>
              </w:rPr>
              <w:t>790 900,00</w:t>
            </w:r>
          </w:p>
        </w:tc>
      </w:tr>
      <w:tr w:rsidR="00406FEF" w:rsidRPr="00406FEF" w14:paraId="24AB85F5" w14:textId="77777777" w:rsidTr="00457099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C11B" w14:textId="77777777" w:rsidR="00406FEF" w:rsidRPr="00406FEF" w:rsidRDefault="00406FEF" w:rsidP="00406FE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06FEF">
              <w:rPr>
                <w:rFonts w:ascii="Times New Roman" w:hAnsi="Times New Roman"/>
                <w:i/>
              </w:rPr>
              <w:t>ДШИ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18AD" w14:textId="77777777" w:rsidR="00406FEF" w:rsidRPr="00406FEF" w:rsidRDefault="00406FEF" w:rsidP="00406FE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06FEF">
              <w:rPr>
                <w:rFonts w:ascii="Times New Roman" w:hAnsi="Times New Roman"/>
                <w:i/>
              </w:rPr>
              <w:t>171 660,00</w:t>
            </w:r>
          </w:p>
        </w:tc>
      </w:tr>
      <w:tr w:rsidR="00406FEF" w:rsidRPr="00406FEF" w14:paraId="737A98B4" w14:textId="77777777" w:rsidTr="00457099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CB10" w14:textId="77777777" w:rsidR="00406FEF" w:rsidRPr="00406FEF" w:rsidRDefault="00406FEF" w:rsidP="00406FE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06FEF">
              <w:rPr>
                <w:rFonts w:ascii="Times New Roman" w:hAnsi="Times New Roman"/>
                <w:i/>
              </w:rPr>
              <w:t>Библиотека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1474" w14:textId="77777777" w:rsidR="00406FEF" w:rsidRPr="00406FEF" w:rsidRDefault="00406FEF" w:rsidP="00406FE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06FEF">
              <w:rPr>
                <w:rFonts w:ascii="Times New Roman" w:hAnsi="Times New Roman"/>
                <w:i/>
              </w:rPr>
              <w:t>104 000,00</w:t>
            </w:r>
          </w:p>
        </w:tc>
      </w:tr>
      <w:tr w:rsidR="00406FEF" w:rsidRPr="00406FEF" w14:paraId="3A17802D" w14:textId="77777777" w:rsidTr="00457099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2741" w14:textId="77777777" w:rsidR="00406FEF" w:rsidRPr="00406FEF" w:rsidRDefault="00406FEF" w:rsidP="00406FE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06FEF">
              <w:rPr>
                <w:rFonts w:ascii="Times New Roman" w:hAnsi="Times New Roman"/>
                <w:b/>
                <w:i/>
              </w:rPr>
              <w:t>Всег</w:t>
            </w:r>
            <w:r w:rsidRPr="00406FEF">
              <w:rPr>
                <w:rFonts w:ascii="Times New Roman" w:hAnsi="Times New Roman"/>
                <w:i/>
              </w:rPr>
              <w:t>о: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B7CF" w14:textId="77777777" w:rsidR="00406FEF" w:rsidRPr="00406FEF" w:rsidRDefault="00406FEF" w:rsidP="00406FE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06FEF">
              <w:rPr>
                <w:rFonts w:ascii="Times New Roman" w:hAnsi="Times New Roman"/>
                <w:b/>
                <w:i/>
              </w:rPr>
              <w:t>1 136 210,00</w:t>
            </w:r>
          </w:p>
        </w:tc>
      </w:tr>
    </w:tbl>
    <w:p w14:paraId="329D217B" w14:textId="77777777" w:rsidR="00406FEF" w:rsidRPr="00406FEF" w:rsidRDefault="00406FEF" w:rsidP="00406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14:paraId="511A2B12" w14:textId="77777777" w:rsidR="00406FEF" w:rsidRPr="00406FEF" w:rsidRDefault="00406FEF" w:rsidP="00406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14:paraId="73F34500" w14:textId="77777777" w:rsidR="00406FEF" w:rsidRPr="00406FEF" w:rsidRDefault="00406FEF" w:rsidP="00406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406FEF">
        <w:rPr>
          <w:rFonts w:ascii="Times New Roman" w:hAnsi="Times New Roman"/>
          <w:b/>
          <w:bCs/>
          <w:color w:val="auto"/>
          <w:sz w:val="28"/>
          <w:szCs w:val="28"/>
        </w:rPr>
        <w:t>Библиотечное обслуживание</w:t>
      </w:r>
    </w:p>
    <w:p w14:paraId="56AB0DAE" w14:textId="77777777" w:rsidR="00406FEF" w:rsidRPr="00406FEF" w:rsidRDefault="00406FEF" w:rsidP="00406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48B701D7" w14:textId="725FF21F" w:rsidR="00406FEF" w:rsidRPr="00406FEF" w:rsidRDefault="00406FEF" w:rsidP="00A92B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406FEF">
        <w:rPr>
          <w:rFonts w:ascii="Times New Roman" w:hAnsi="Times New Roman"/>
          <w:bCs/>
          <w:color w:val="auto"/>
          <w:sz w:val="28"/>
          <w:szCs w:val="28"/>
        </w:rPr>
        <w:t xml:space="preserve">Важное место в обеспечении доступа населения к информации и в создании условий для интеллектуального общения читателей отводилось Белевской </w:t>
      </w:r>
      <w:proofErr w:type="spellStart"/>
      <w:r w:rsidRPr="00406FEF">
        <w:rPr>
          <w:rFonts w:ascii="Times New Roman" w:hAnsi="Times New Roman"/>
          <w:bCs/>
          <w:color w:val="auto"/>
          <w:sz w:val="28"/>
          <w:szCs w:val="28"/>
        </w:rPr>
        <w:t>межпоселенческой</w:t>
      </w:r>
      <w:proofErr w:type="spellEnd"/>
      <w:r w:rsidRPr="00406FEF">
        <w:rPr>
          <w:rFonts w:ascii="Times New Roman" w:hAnsi="Times New Roman"/>
          <w:bCs/>
          <w:color w:val="auto"/>
          <w:sz w:val="28"/>
          <w:szCs w:val="28"/>
        </w:rPr>
        <w:t xml:space="preserve"> библиотеке, включающей 10 структурных подразделений.</w:t>
      </w:r>
    </w:p>
    <w:p w14:paraId="2FCE7816" w14:textId="77777777" w:rsidR="00406FEF" w:rsidRPr="00406FEF" w:rsidRDefault="00406FEF" w:rsidP="00406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406FEF">
        <w:rPr>
          <w:rFonts w:ascii="Times New Roman" w:hAnsi="Times New Roman"/>
          <w:bCs/>
          <w:color w:val="auto"/>
          <w:sz w:val="28"/>
          <w:szCs w:val="28"/>
        </w:rPr>
        <w:t>На сегодняшний день библиотека стала местом, где не только выдают книги, но и создаются пространство для обучения, культурного обмена и общения. Это место, где можно найти информацию, поработать в тишине, посетить мероприятия, такие как лекции, мастер-классы, выставки и встречи с авторами.</w:t>
      </w:r>
    </w:p>
    <w:p w14:paraId="1EE1BBCF" w14:textId="77777777" w:rsidR="00406FEF" w:rsidRPr="00406FEF" w:rsidRDefault="00406FEF" w:rsidP="00406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406FEF">
        <w:rPr>
          <w:rFonts w:ascii="Times New Roman" w:hAnsi="Times New Roman"/>
          <w:bCs/>
          <w:color w:val="auto"/>
          <w:sz w:val="28"/>
          <w:szCs w:val="28"/>
        </w:rPr>
        <w:t>Все библиотеки оснащены компьютерной техникой,</w:t>
      </w:r>
      <w:r w:rsidRPr="00406FEF">
        <w:rPr>
          <w:rFonts w:ascii="Calibri" w:eastAsia="Calibri" w:hAnsi="Calibri"/>
          <w:color w:val="auto"/>
          <w:szCs w:val="22"/>
          <w:lang w:eastAsia="en-US"/>
        </w:rPr>
        <w:t xml:space="preserve"> </w:t>
      </w:r>
      <w:r w:rsidRPr="00406FEF">
        <w:rPr>
          <w:rFonts w:ascii="Times New Roman" w:hAnsi="Times New Roman"/>
          <w:bCs/>
          <w:color w:val="auto"/>
          <w:sz w:val="28"/>
          <w:szCs w:val="28"/>
        </w:rPr>
        <w:t xml:space="preserve">высокоскоростным доступ к сети интернет, а также доступом к </w:t>
      </w:r>
      <w:proofErr w:type="spellStart"/>
      <w:r w:rsidRPr="00406FEF">
        <w:rPr>
          <w:rFonts w:ascii="Times New Roman" w:hAnsi="Times New Roman"/>
          <w:bCs/>
          <w:color w:val="auto"/>
          <w:sz w:val="28"/>
          <w:szCs w:val="28"/>
        </w:rPr>
        <w:t>wi-fi</w:t>
      </w:r>
      <w:proofErr w:type="spellEnd"/>
      <w:r w:rsidRPr="00406FEF">
        <w:rPr>
          <w:rFonts w:ascii="Times New Roman" w:hAnsi="Times New Roman"/>
          <w:bCs/>
          <w:color w:val="auto"/>
          <w:sz w:val="28"/>
          <w:szCs w:val="28"/>
        </w:rPr>
        <w:t>.</w:t>
      </w:r>
    </w:p>
    <w:p w14:paraId="54EEC98B" w14:textId="77777777" w:rsidR="00406FEF" w:rsidRPr="00406FEF" w:rsidRDefault="00406FEF" w:rsidP="00406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406FEF">
        <w:rPr>
          <w:rFonts w:ascii="Times New Roman" w:hAnsi="Times New Roman"/>
          <w:bCs/>
          <w:color w:val="auto"/>
          <w:sz w:val="28"/>
          <w:szCs w:val="28"/>
        </w:rPr>
        <w:t>В 2024 году центральная районная библиотека подключилась к виртуальному читальному залу Национальной электронной детской библиотеки (НЭДБ).</w:t>
      </w:r>
    </w:p>
    <w:p w14:paraId="67B6AF10" w14:textId="77777777" w:rsidR="00406FEF" w:rsidRPr="00406FEF" w:rsidRDefault="00406FEF" w:rsidP="00406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406FEF">
        <w:rPr>
          <w:rFonts w:ascii="Times New Roman" w:hAnsi="Times New Roman"/>
          <w:bCs/>
          <w:color w:val="auto"/>
          <w:sz w:val="28"/>
          <w:szCs w:val="28"/>
        </w:rPr>
        <w:t>На комплектование книжных фондов библиотек в 2024 году за счет участия в программе «Комплектование книжных фондов» выделено 353 тыс. руб. (</w:t>
      </w:r>
      <w:r w:rsidRPr="00406FEF">
        <w:rPr>
          <w:rFonts w:ascii="Times New Roman" w:hAnsi="Times New Roman"/>
          <w:bCs/>
          <w:i/>
          <w:color w:val="auto"/>
          <w:sz w:val="28"/>
          <w:szCs w:val="28"/>
        </w:rPr>
        <w:t>ФБ – 178 тыс. руб., ОБ – 65,87 тыс. руб., МБ 109,0 тыс. руб</w:t>
      </w:r>
      <w:r w:rsidRPr="00406FEF">
        <w:rPr>
          <w:rFonts w:ascii="Times New Roman" w:hAnsi="Times New Roman"/>
          <w:bCs/>
          <w:color w:val="auto"/>
          <w:sz w:val="28"/>
          <w:szCs w:val="28"/>
        </w:rPr>
        <w:t xml:space="preserve">.), и 474 тыс. рублей </w:t>
      </w:r>
      <w:r w:rsidRPr="00406FEF">
        <w:rPr>
          <w:rFonts w:ascii="Times New Roman" w:hAnsi="Times New Roman"/>
          <w:bCs/>
          <w:i/>
          <w:color w:val="auto"/>
          <w:sz w:val="28"/>
          <w:szCs w:val="28"/>
        </w:rPr>
        <w:t>(МБ – 474 тыс. рублей)</w:t>
      </w:r>
      <w:r w:rsidRPr="00406FEF">
        <w:rPr>
          <w:rFonts w:ascii="Times New Roman" w:hAnsi="Times New Roman"/>
          <w:bCs/>
          <w:color w:val="auto"/>
          <w:sz w:val="28"/>
          <w:szCs w:val="28"/>
        </w:rPr>
        <w:t xml:space="preserve"> на периодические издания благодаря муниципальной программе «Развитие культуры и туризма МО Белевский район».  </w:t>
      </w:r>
    </w:p>
    <w:p w14:paraId="6666E349" w14:textId="77777777" w:rsidR="00406FEF" w:rsidRPr="00406FEF" w:rsidRDefault="00406FEF" w:rsidP="00406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auto"/>
          <w:sz w:val="28"/>
          <w:szCs w:val="28"/>
        </w:rPr>
      </w:pPr>
      <w:r w:rsidRPr="00406FEF">
        <w:rPr>
          <w:rFonts w:ascii="Times New Roman" w:hAnsi="Times New Roman"/>
          <w:bCs/>
          <w:color w:val="auto"/>
          <w:sz w:val="28"/>
          <w:szCs w:val="28"/>
        </w:rPr>
        <w:t xml:space="preserve"> В 2024 году в рамках реализации национального проекта "Культура" при участии в региональном проекте «Творческие люди» получена государственная поддержка лучшему работнику сельских учреждений культуры сотруднику </w:t>
      </w:r>
      <w:proofErr w:type="spellStart"/>
      <w:r w:rsidRPr="00406FEF">
        <w:rPr>
          <w:rFonts w:ascii="Times New Roman" w:hAnsi="Times New Roman"/>
          <w:bCs/>
          <w:color w:val="auto"/>
          <w:sz w:val="28"/>
          <w:szCs w:val="28"/>
        </w:rPr>
        <w:t>Бобриковской</w:t>
      </w:r>
      <w:proofErr w:type="spellEnd"/>
      <w:r w:rsidRPr="00406FEF">
        <w:rPr>
          <w:rFonts w:ascii="Times New Roman" w:hAnsi="Times New Roman"/>
          <w:bCs/>
          <w:color w:val="auto"/>
          <w:sz w:val="28"/>
          <w:szCs w:val="28"/>
        </w:rPr>
        <w:t xml:space="preserve"> сельской библиотеки, в размере 53 тыс. руб.</w:t>
      </w:r>
      <w:r w:rsidRPr="00406FEF">
        <w:rPr>
          <w:rFonts w:ascii="Times New Roman" w:hAnsi="Times New Roman"/>
          <w:bCs/>
          <w:i/>
          <w:color w:val="auto"/>
          <w:sz w:val="28"/>
          <w:szCs w:val="28"/>
        </w:rPr>
        <w:t xml:space="preserve"> (ОБ –53 тыс. руб.).</w:t>
      </w:r>
    </w:p>
    <w:p w14:paraId="142A45A2" w14:textId="77777777" w:rsidR="00406FEF" w:rsidRPr="00406FEF" w:rsidRDefault="00406FEF" w:rsidP="00406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14:paraId="34BE10B9" w14:textId="77777777" w:rsidR="00406FEF" w:rsidRPr="00406FEF" w:rsidRDefault="00406FEF" w:rsidP="00406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406FEF">
        <w:rPr>
          <w:rFonts w:ascii="Times New Roman" w:hAnsi="Times New Roman"/>
          <w:b/>
          <w:bCs/>
          <w:color w:val="auto"/>
          <w:sz w:val="28"/>
          <w:szCs w:val="28"/>
        </w:rPr>
        <w:t>Дополнительное образование в области культуры</w:t>
      </w:r>
    </w:p>
    <w:p w14:paraId="7A945DDF" w14:textId="77777777" w:rsidR="00406FEF" w:rsidRPr="00406FEF" w:rsidRDefault="00406FEF" w:rsidP="00406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28E23DF5" w14:textId="77777777" w:rsidR="00406FEF" w:rsidRPr="00406FEF" w:rsidRDefault="00406FEF" w:rsidP="00406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406FEF">
        <w:rPr>
          <w:rFonts w:ascii="Times New Roman" w:hAnsi="Times New Roman"/>
          <w:bCs/>
          <w:color w:val="auto"/>
          <w:sz w:val="28"/>
          <w:szCs w:val="28"/>
        </w:rPr>
        <w:t>В системе дополнительного образования в области культуры функционирует детская школа искусств, которая в полном объёме реализует дополнительные предпрофессиональные и общеразвивающие программы в области музыкального и изобразительного искусства.</w:t>
      </w:r>
    </w:p>
    <w:p w14:paraId="0A6FA2EB" w14:textId="77777777" w:rsidR="00406FEF" w:rsidRPr="00406FEF" w:rsidRDefault="00406FEF" w:rsidP="00406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406FEF">
        <w:rPr>
          <w:rFonts w:ascii="Times New Roman" w:hAnsi="Times New Roman"/>
          <w:bCs/>
          <w:color w:val="auto"/>
          <w:sz w:val="28"/>
          <w:szCs w:val="28"/>
        </w:rPr>
        <w:t xml:space="preserve">Школа искусств ведет активную концертную деятельность, которая осуществляется на высоком профессиональном уровне и пользуется признанием и любовью многочисленных зрителей. Большинство концертов сопровождается художественными выставками и мастер-классами, цель </w:t>
      </w:r>
      <w:r w:rsidRPr="00406FEF">
        <w:rPr>
          <w:rFonts w:ascii="Times New Roman" w:hAnsi="Times New Roman"/>
          <w:bCs/>
          <w:color w:val="auto"/>
          <w:sz w:val="28"/>
          <w:szCs w:val="28"/>
        </w:rPr>
        <w:lastRenderedPageBreak/>
        <w:t>которых – популяризация детского творчества и народного искусства.</w:t>
      </w:r>
    </w:p>
    <w:p w14:paraId="77C9CCB6" w14:textId="77777777" w:rsidR="00406FEF" w:rsidRPr="00406FEF" w:rsidRDefault="00406FEF" w:rsidP="00406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406FEF">
        <w:rPr>
          <w:rFonts w:ascii="Times New Roman" w:hAnsi="Times New Roman"/>
          <w:bCs/>
          <w:color w:val="auto"/>
          <w:sz w:val="28"/>
          <w:szCs w:val="28"/>
        </w:rPr>
        <w:t xml:space="preserve">Обучающиеся и педагоги школы являются участниками, победителями и призерами фестивалей, конкурсов, выставок: муниципального, регионального, всероссийского и международного уровней. Из наиболее важных является победа в конкурсе Президентского фонда культурных инициатив с проектом «Чудеса из глины», который направлен на: Возрождение и сохранение традиционного гончарного промысла в Белеве. </w:t>
      </w:r>
    </w:p>
    <w:p w14:paraId="13BF5CED" w14:textId="77777777" w:rsidR="00406FEF" w:rsidRPr="00406FEF" w:rsidRDefault="00406FEF" w:rsidP="00406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406FEF">
        <w:rPr>
          <w:rFonts w:ascii="Times New Roman" w:hAnsi="Times New Roman"/>
          <w:bCs/>
          <w:color w:val="auto"/>
          <w:sz w:val="28"/>
          <w:szCs w:val="28"/>
        </w:rPr>
        <w:t xml:space="preserve">В 2024 году на укрепление материально-технической базы из средств бюджета МО Белевский район было выделено почти 900 тыс. руб. </w:t>
      </w:r>
      <w:r w:rsidRPr="00406FEF">
        <w:rPr>
          <w:rFonts w:ascii="Times New Roman" w:hAnsi="Times New Roman"/>
          <w:bCs/>
          <w:i/>
          <w:color w:val="auto"/>
          <w:sz w:val="28"/>
          <w:szCs w:val="28"/>
        </w:rPr>
        <w:t>(Изготовлена ПСД на замену окон, приобретена мебель для кабинетов, закуплена оргтехника, проведен косметический ремонт внутренних помещений)</w:t>
      </w:r>
    </w:p>
    <w:p w14:paraId="2F5CBED9" w14:textId="77777777" w:rsidR="00406FEF" w:rsidRPr="00406FEF" w:rsidRDefault="00406FEF" w:rsidP="00406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406FEF">
        <w:rPr>
          <w:rFonts w:ascii="Times New Roman" w:hAnsi="Times New Roman"/>
          <w:bCs/>
          <w:color w:val="auto"/>
          <w:sz w:val="28"/>
          <w:szCs w:val="28"/>
        </w:rPr>
        <w:t xml:space="preserve">В 2025 году по национальному проекту «Семья», в рамках реализации регионального проекта «Семейные ценности и инфраструктура культуры» Белевская школа искусств будет дооснащена современным оборудованием, музыкальными инструментами и учебными материалами на сумму 3,7 млн. руб. </w:t>
      </w:r>
      <w:r w:rsidRPr="00406FEF">
        <w:rPr>
          <w:rFonts w:ascii="Times New Roman" w:hAnsi="Times New Roman"/>
          <w:bCs/>
          <w:i/>
          <w:color w:val="auto"/>
          <w:sz w:val="28"/>
          <w:szCs w:val="28"/>
        </w:rPr>
        <w:t>(ФБ – 3,5 млн. руб., ОБ - 0,14 млн руб., МБ – 0,07 млн. руб.).</w:t>
      </w:r>
    </w:p>
    <w:p w14:paraId="14126101" w14:textId="77777777" w:rsidR="00406FEF" w:rsidRPr="00406FEF" w:rsidRDefault="00406FEF" w:rsidP="00406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14:paraId="2020127F" w14:textId="77777777" w:rsidR="00406FEF" w:rsidRPr="00406FEF" w:rsidRDefault="00406FEF" w:rsidP="00406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406FEF">
        <w:rPr>
          <w:rFonts w:ascii="Times New Roman" w:hAnsi="Times New Roman"/>
          <w:b/>
          <w:bCs/>
          <w:color w:val="auto"/>
          <w:sz w:val="28"/>
          <w:szCs w:val="28"/>
        </w:rPr>
        <w:t>Культурно-досуговая деятельность</w:t>
      </w:r>
    </w:p>
    <w:p w14:paraId="09724F48" w14:textId="77777777" w:rsidR="00406FEF" w:rsidRPr="00406FEF" w:rsidRDefault="00406FEF" w:rsidP="00406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01583907" w14:textId="77777777" w:rsidR="00406FEF" w:rsidRPr="00406FEF" w:rsidRDefault="00406FEF" w:rsidP="00406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406FEF">
        <w:rPr>
          <w:rFonts w:ascii="Times New Roman" w:hAnsi="Times New Roman"/>
          <w:bCs/>
          <w:color w:val="auto"/>
          <w:sz w:val="28"/>
          <w:szCs w:val="28"/>
        </w:rPr>
        <w:t xml:space="preserve">В учреждениях «Белевского центра развития культуры и туризма» (в структуру которого входят сельские дома культуры и сельский культурно-образовательный центр в с. </w:t>
      </w:r>
      <w:proofErr w:type="spellStart"/>
      <w:r w:rsidRPr="00406FEF">
        <w:rPr>
          <w:rFonts w:ascii="Times New Roman" w:hAnsi="Times New Roman"/>
          <w:bCs/>
          <w:color w:val="auto"/>
          <w:sz w:val="28"/>
          <w:szCs w:val="28"/>
        </w:rPr>
        <w:t>Мишенское</w:t>
      </w:r>
      <w:proofErr w:type="spellEnd"/>
      <w:r w:rsidRPr="00406FEF">
        <w:rPr>
          <w:rFonts w:ascii="Times New Roman" w:hAnsi="Times New Roman"/>
          <w:bCs/>
          <w:color w:val="auto"/>
          <w:sz w:val="28"/>
          <w:szCs w:val="28"/>
        </w:rPr>
        <w:t>) функционирует 36 клубных формирований и любительских объединений. Их посещает 345 человек различных возрастных категорий населения. В процентном соотношении обхват жителей составил 1,85 % от 18680 человек, проживающих в районе.</w:t>
      </w:r>
    </w:p>
    <w:p w14:paraId="30907A0A" w14:textId="77777777" w:rsidR="00406FEF" w:rsidRPr="00406FEF" w:rsidRDefault="00406FEF" w:rsidP="00406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406FEF">
        <w:rPr>
          <w:rFonts w:ascii="Times New Roman" w:hAnsi="Times New Roman"/>
          <w:color w:val="auto"/>
          <w:sz w:val="28"/>
          <w:szCs w:val="28"/>
        </w:rPr>
        <w:t xml:space="preserve">В 2024 в рамках реализации национального проекта "Культура" при участии в региональном проекте «Творческие люди» приобретена экскурсионная радиосистема для Сельского культурно-образовательного центра им. В.А. Жуковского в с. </w:t>
      </w:r>
      <w:proofErr w:type="spellStart"/>
      <w:r w:rsidRPr="00406FEF">
        <w:rPr>
          <w:rFonts w:ascii="Times New Roman" w:hAnsi="Times New Roman"/>
          <w:color w:val="auto"/>
          <w:sz w:val="28"/>
          <w:szCs w:val="28"/>
        </w:rPr>
        <w:t>Мишенское</w:t>
      </w:r>
      <w:proofErr w:type="spellEnd"/>
      <w:r w:rsidRPr="00406FEF">
        <w:rPr>
          <w:rFonts w:ascii="Times New Roman" w:hAnsi="Times New Roman"/>
          <w:color w:val="auto"/>
          <w:sz w:val="28"/>
          <w:szCs w:val="28"/>
        </w:rPr>
        <w:t xml:space="preserve"> на сумму 104,17 тыс. руб. </w:t>
      </w:r>
      <w:r w:rsidRPr="00406FEF">
        <w:rPr>
          <w:rFonts w:ascii="Times New Roman" w:hAnsi="Times New Roman"/>
          <w:i/>
          <w:color w:val="auto"/>
          <w:sz w:val="28"/>
          <w:szCs w:val="28"/>
        </w:rPr>
        <w:t xml:space="preserve">(ФБ – 100,0 тыс. руб., ОБ – 4.17 тыс. руб.). </w:t>
      </w:r>
    </w:p>
    <w:p w14:paraId="31A6A9D3" w14:textId="77777777" w:rsidR="00406FEF" w:rsidRPr="00406FEF" w:rsidRDefault="00406FEF" w:rsidP="00406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06FEF">
        <w:rPr>
          <w:rFonts w:ascii="Times New Roman" w:hAnsi="Times New Roman"/>
          <w:color w:val="auto"/>
          <w:sz w:val="28"/>
          <w:szCs w:val="28"/>
        </w:rPr>
        <w:t xml:space="preserve">Кроме того, за счет местного бюджета завершен ремонт внутренних помещений сельского дома культуры в Таратухино </w:t>
      </w:r>
      <w:r w:rsidRPr="00406FEF">
        <w:rPr>
          <w:rFonts w:ascii="Times New Roman" w:hAnsi="Times New Roman"/>
          <w:i/>
          <w:color w:val="auto"/>
          <w:sz w:val="28"/>
          <w:szCs w:val="28"/>
        </w:rPr>
        <w:t>(ремонт системы отопления, электроосвещения, ремонт АПС и внутренних помещений</w:t>
      </w:r>
      <w:r w:rsidRPr="00406FEF">
        <w:rPr>
          <w:rFonts w:ascii="Times New Roman" w:hAnsi="Times New Roman"/>
          <w:color w:val="auto"/>
          <w:sz w:val="28"/>
          <w:szCs w:val="28"/>
        </w:rPr>
        <w:t xml:space="preserve">) на сумму 3 млн. руб. </w:t>
      </w:r>
      <w:r w:rsidRPr="00406FEF">
        <w:rPr>
          <w:rFonts w:ascii="Times New Roman" w:hAnsi="Times New Roman"/>
          <w:i/>
          <w:color w:val="auto"/>
          <w:sz w:val="28"/>
          <w:szCs w:val="28"/>
        </w:rPr>
        <w:t>(МБ – 3млн. руб.).</w:t>
      </w:r>
    </w:p>
    <w:p w14:paraId="61CDE0F9" w14:textId="77777777" w:rsidR="00406FEF" w:rsidRPr="00406FEF" w:rsidRDefault="00406FEF" w:rsidP="00406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406FEF">
        <w:rPr>
          <w:rFonts w:ascii="Times New Roman" w:hAnsi="Times New Roman"/>
          <w:color w:val="auto"/>
          <w:sz w:val="28"/>
          <w:szCs w:val="28"/>
        </w:rPr>
        <w:t xml:space="preserve">На газификацию сельских домов культуры израсходовано 690 тыс. руб. </w:t>
      </w:r>
      <w:r w:rsidRPr="00406FEF">
        <w:rPr>
          <w:rFonts w:ascii="Times New Roman" w:hAnsi="Times New Roman"/>
          <w:i/>
          <w:color w:val="auto"/>
          <w:sz w:val="28"/>
          <w:szCs w:val="28"/>
        </w:rPr>
        <w:t>(МБ – 690 тыс. руб.), технологическое присоединение и проектирование.</w:t>
      </w:r>
    </w:p>
    <w:p w14:paraId="323CA66F" w14:textId="77777777" w:rsidR="00406FEF" w:rsidRPr="00406FEF" w:rsidRDefault="00406FEF" w:rsidP="00406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406FEF">
        <w:rPr>
          <w:rFonts w:ascii="Times New Roman" w:hAnsi="Times New Roman"/>
          <w:color w:val="auto"/>
          <w:sz w:val="28"/>
          <w:szCs w:val="28"/>
        </w:rPr>
        <w:t>В 2024 году почти 2 млн. руб. из местного бюджета было выделено на улучшение учреждений культурно-досугового типа</w:t>
      </w:r>
      <w:r w:rsidRPr="00406FEF">
        <w:rPr>
          <w:rFonts w:ascii="Times New Roman" w:hAnsi="Times New Roman"/>
          <w:i/>
          <w:color w:val="auto"/>
          <w:sz w:val="28"/>
          <w:szCs w:val="28"/>
        </w:rPr>
        <w:t xml:space="preserve"> (В СДК Беляево произведена </w:t>
      </w:r>
      <w:proofErr w:type="spellStart"/>
      <w:r w:rsidRPr="00406FEF">
        <w:rPr>
          <w:rFonts w:ascii="Times New Roman" w:hAnsi="Times New Roman"/>
          <w:i/>
          <w:color w:val="auto"/>
          <w:sz w:val="28"/>
          <w:szCs w:val="28"/>
        </w:rPr>
        <w:t>отмостка</w:t>
      </w:r>
      <w:proofErr w:type="spellEnd"/>
      <w:r w:rsidRPr="00406FEF">
        <w:rPr>
          <w:rFonts w:ascii="Times New Roman" w:hAnsi="Times New Roman"/>
          <w:i/>
          <w:color w:val="auto"/>
          <w:sz w:val="28"/>
          <w:szCs w:val="28"/>
        </w:rPr>
        <w:t xml:space="preserve"> здания на сумму 191 тыс. руб., произведен ремонт подхода к зданию и </w:t>
      </w:r>
      <w:proofErr w:type="spellStart"/>
      <w:r w:rsidRPr="00406FEF">
        <w:rPr>
          <w:rFonts w:ascii="Times New Roman" w:hAnsi="Times New Roman"/>
          <w:i/>
          <w:color w:val="auto"/>
          <w:sz w:val="28"/>
          <w:szCs w:val="28"/>
        </w:rPr>
        <w:t>отмостки</w:t>
      </w:r>
      <w:proofErr w:type="spellEnd"/>
      <w:r w:rsidRPr="00406FEF">
        <w:rPr>
          <w:rFonts w:ascii="Times New Roman" w:hAnsi="Times New Roman"/>
          <w:i/>
          <w:color w:val="auto"/>
          <w:sz w:val="28"/>
          <w:szCs w:val="28"/>
        </w:rPr>
        <w:t xml:space="preserve"> к центру развития культуры и туризма на сумму 620 тыс. руб., ремонт потолка </w:t>
      </w:r>
      <w:proofErr w:type="spellStart"/>
      <w:r w:rsidRPr="00406FEF">
        <w:rPr>
          <w:rFonts w:ascii="Times New Roman" w:hAnsi="Times New Roman"/>
          <w:i/>
          <w:color w:val="auto"/>
          <w:sz w:val="28"/>
          <w:szCs w:val="28"/>
        </w:rPr>
        <w:t>Мишенского</w:t>
      </w:r>
      <w:proofErr w:type="spellEnd"/>
      <w:r w:rsidRPr="00406FEF">
        <w:rPr>
          <w:rFonts w:ascii="Times New Roman" w:hAnsi="Times New Roman"/>
          <w:i/>
          <w:color w:val="auto"/>
          <w:sz w:val="28"/>
          <w:szCs w:val="28"/>
        </w:rPr>
        <w:t xml:space="preserve"> СДК на сумму 270 тыс. </w:t>
      </w:r>
      <w:proofErr w:type="spellStart"/>
      <w:r w:rsidRPr="00406FEF">
        <w:rPr>
          <w:rFonts w:ascii="Times New Roman" w:hAnsi="Times New Roman"/>
          <w:i/>
          <w:color w:val="auto"/>
          <w:sz w:val="28"/>
          <w:szCs w:val="28"/>
        </w:rPr>
        <w:t>руб.,ремонт</w:t>
      </w:r>
      <w:proofErr w:type="spellEnd"/>
      <w:r w:rsidRPr="00406FEF">
        <w:rPr>
          <w:rFonts w:ascii="Times New Roman" w:hAnsi="Times New Roman"/>
          <w:i/>
          <w:color w:val="auto"/>
          <w:sz w:val="28"/>
          <w:szCs w:val="28"/>
        </w:rPr>
        <w:t xml:space="preserve"> системы автоматической пожарной сигнализации в </w:t>
      </w:r>
      <w:proofErr w:type="spellStart"/>
      <w:r w:rsidRPr="00406FEF">
        <w:rPr>
          <w:rFonts w:ascii="Times New Roman" w:hAnsi="Times New Roman"/>
          <w:i/>
          <w:color w:val="auto"/>
          <w:sz w:val="28"/>
          <w:szCs w:val="28"/>
        </w:rPr>
        <w:t>Беляевском</w:t>
      </w:r>
      <w:proofErr w:type="spellEnd"/>
      <w:r w:rsidRPr="00406FEF">
        <w:rPr>
          <w:rFonts w:ascii="Times New Roman" w:hAnsi="Times New Roman"/>
          <w:i/>
          <w:color w:val="auto"/>
          <w:sz w:val="28"/>
          <w:szCs w:val="28"/>
        </w:rPr>
        <w:t xml:space="preserve"> СДК на сумму 329 тыс. руб., ремонт системы водоотведения в СДК п. Бобрики на сумму 85 тыс. руб., устройство навеса в </w:t>
      </w:r>
      <w:proofErr w:type="spellStart"/>
      <w:r w:rsidRPr="00406FEF">
        <w:rPr>
          <w:rFonts w:ascii="Times New Roman" w:hAnsi="Times New Roman"/>
          <w:i/>
          <w:color w:val="auto"/>
          <w:sz w:val="28"/>
          <w:szCs w:val="28"/>
        </w:rPr>
        <w:t>Болотском</w:t>
      </w:r>
      <w:proofErr w:type="spellEnd"/>
      <w:r w:rsidRPr="00406FEF">
        <w:rPr>
          <w:rFonts w:ascii="Times New Roman" w:hAnsi="Times New Roman"/>
          <w:i/>
          <w:color w:val="auto"/>
          <w:sz w:val="28"/>
          <w:szCs w:val="28"/>
        </w:rPr>
        <w:t xml:space="preserve"> СДК на </w:t>
      </w:r>
      <w:r w:rsidRPr="00406FEF">
        <w:rPr>
          <w:rFonts w:ascii="Times New Roman" w:hAnsi="Times New Roman"/>
          <w:i/>
          <w:color w:val="auto"/>
          <w:sz w:val="28"/>
          <w:szCs w:val="28"/>
        </w:rPr>
        <w:lastRenderedPageBreak/>
        <w:t xml:space="preserve">сумму 220 тыс. руб., ремонт санузла </w:t>
      </w:r>
      <w:proofErr w:type="spellStart"/>
      <w:r w:rsidRPr="00406FEF">
        <w:rPr>
          <w:rFonts w:ascii="Times New Roman" w:hAnsi="Times New Roman"/>
          <w:i/>
          <w:color w:val="auto"/>
          <w:sz w:val="28"/>
          <w:szCs w:val="28"/>
        </w:rPr>
        <w:t>Болотского</w:t>
      </w:r>
      <w:proofErr w:type="spellEnd"/>
      <w:r w:rsidRPr="00406FEF">
        <w:rPr>
          <w:rFonts w:ascii="Times New Roman" w:hAnsi="Times New Roman"/>
          <w:i/>
          <w:color w:val="auto"/>
          <w:sz w:val="28"/>
          <w:szCs w:val="28"/>
        </w:rPr>
        <w:t xml:space="preserve"> СДК на сумму 117 тыс. руб., восстановление канализационной сети в СДК с. Болото на сумму 149 тыс. руб.).</w:t>
      </w:r>
    </w:p>
    <w:p w14:paraId="5BC9B6C1" w14:textId="77777777" w:rsidR="00406FEF" w:rsidRPr="00406FEF" w:rsidRDefault="00406FEF" w:rsidP="00406FE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406FEF">
        <w:rPr>
          <w:rFonts w:ascii="Times New Roman" w:hAnsi="Times New Roman"/>
          <w:color w:val="auto"/>
          <w:sz w:val="28"/>
          <w:szCs w:val="28"/>
        </w:rPr>
        <w:t>За счет средств от приносящей доход деятельности в 2024 году было приобретено: компьютерное оборудование на сумму 294 тыс. руб. (</w:t>
      </w:r>
      <w:r w:rsidRPr="00406FEF">
        <w:rPr>
          <w:rFonts w:ascii="Times New Roman" w:hAnsi="Times New Roman"/>
          <w:i/>
          <w:color w:val="auto"/>
          <w:sz w:val="28"/>
          <w:szCs w:val="28"/>
        </w:rPr>
        <w:t>ноутбук 3 шт., МФУ 2 шт., акустическая система 2 шт., системный блок).</w:t>
      </w:r>
    </w:p>
    <w:p w14:paraId="6475006C" w14:textId="77777777" w:rsidR="00406FEF" w:rsidRPr="00406FEF" w:rsidRDefault="00406FEF" w:rsidP="00406FE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406FEF">
        <w:rPr>
          <w:rFonts w:ascii="Times New Roman" w:hAnsi="Times New Roman"/>
          <w:color w:val="auto"/>
          <w:sz w:val="28"/>
          <w:szCs w:val="28"/>
        </w:rPr>
        <w:t xml:space="preserve">Масштабным событием 2024 года стало открытие первого в области модульного ДК в поселке Бобрики Белевского района, построенного по пилотному проекту новой программы Губернатора Дмитрия </w:t>
      </w:r>
      <w:proofErr w:type="spellStart"/>
      <w:r w:rsidRPr="00406FEF">
        <w:rPr>
          <w:rFonts w:ascii="Times New Roman" w:hAnsi="Times New Roman"/>
          <w:color w:val="auto"/>
          <w:sz w:val="28"/>
          <w:szCs w:val="28"/>
        </w:rPr>
        <w:t>Миляева</w:t>
      </w:r>
      <w:proofErr w:type="spellEnd"/>
      <w:r w:rsidRPr="00406FEF">
        <w:rPr>
          <w:rFonts w:ascii="Times New Roman" w:hAnsi="Times New Roman"/>
          <w:color w:val="auto"/>
          <w:sz w:val="28"/>
          <w:szCs w:val="28"/>
        </w:rPr>
        <w:t>.</w:t>
      </w:r>
    </w:p>
    <w:p w14:paraId="779E282A" w14:textId="77777777" w:rsidR="00406FEF" w:rsidRPr="00406FEF" w:rsidRDefault="00406FEF" w:rsidP="00406FE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406FEF">
        <w:rPr>
          <w:rFonts w:ascii="Times New Roman" w:hAnsi="Times New Roman"/>
          <w:color w:val="auto"/>
          <w:sz w:val="28"/>
          <w:szCs w:val="28"/>
        </w:rPr>
        <w:t>В новом Доме культуры оборудован зал-</w:t>
      </w:r>
      <w:proofErr w:type="spellStart"/>
      <w:r w:rsidRPr="00406FEF">
        <w:rPr>
          <w:rFonts w:ascii="Times New Roman" w:hAnsi="Times New Roman"/>
          <w:color w:val="auto"/>
          <w:sz w:val="28"/>
          <w:szCs w:val="28"/>
        </w:rPr>
        <w:t>трансформер</w:t>
      </w:r>
      <w:proofErr w:type="spellEnd"/>
      <w:r w:rsidRPr="00406FEF">
        <w:rPr>
          <w:rFonts w:ascii="Times New Roman" w:hAnsi="Times New Roman"/>
          <w:color w:val="auto"/>
          <w:sz w:val="28"/>
          <w:szCs w:val="28"/>
        </w:rPr>
        <w:t xml:space="preserve">, где можно проводить концерты, танцевальные вечера, театральные представления, кинопоказы, выставки и другие клубные занятия. В отдельном помещении оборудована библиотека, также в учреждении есть жилая комната для работника. </w:t>
      </w:r>
    </w:p>
    <w:p w14:paraId="0977D9E8" w14:textId="77777777" w:rsidR="00406FEF" w:rsidRPr="00406FEF" w:rsidRDefault="00406FEF" w:rsidP="00406FE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406FEF">
        <w:rPr>
          <w:rFonts w:ascii="Times New Roman" w:hAnsi="Times New Roman"/>
          <w:color w:val="auto"/>
          <w:sz w:val="28"/>
          <w:szCs w:val="28"/>
        </w:rPr>
        <w:t xml:space="preserve">На прилегающей территории можно проследить мероприятий на открытом воздухе. Есть парковка и отремонтирована дорога к зданию. </w:t>
      </w:r>
    </w:p>
    <w:p w14:paraId="55EF5C7E" w14:textId="77777777" w:rsidR="00406FEF" w:rsidRPr="00406FEF" w:rsidRDefault="00406FEF" w:rsidP="00406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06FEF">
        <w:rPr>
          <w:rFonts w:ascii="Times New Roman" w:hAnsi="Times New Roman"/>
          <w:color w:val="auto"/>
          <w:sz w:val="28"/>
          <w:szCs w:val="28"/>
        </w:rPr>
        <w:t xml:space="preserve">В 2025 году планируется замена системы отопления в центре культуры и туризма на сумму 3,8 млн. руб. </w:t>
      </w:r>
      <w:r w:rsidRPr="00406FEF">
        <w:rPr>
          <w:rFonts w:ascii="Times New Roman" w:hAnsi="Times New Roman"/>
          <w:i/>
          <w:color w:val="auto"/>
          <w:sz w:val="28"/>
          <w:szCs w:val="28"/>
        </w:rPr>
        <w:t>(МБ – 3,8 млн. руб.).</w:t>
      </w:r>
    </w:p>
    <w:p w14:paraId="5ABC24FD" w14:textId="77777777" w:rsidR="00406FEF" w:rsidRPr="00406FEF" w:rsidRDefault="00406FEF" w:rsidP="00406FEF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</w:p>
    <w:p w14:paraId="7EE3E83B" w14:textId="77777777" w:rsidR="00406FEF" w:rsidRPr="00406FEF" w:rsidRDefault="00406FEF" w:rsidP="00406FEF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406FEF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Музей</w:t>
      </w:r>
    </w:p>
    <w:p w14:paraId="085115F9" w14:textId="77777777" w:rsidR="00406FEF" w:rsidRPr="00406FEF" w:rsidRDefault="00406FEF" w:rsidP="00406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color w:val="C00000"/>
          <w:sz w:val="28"/>
          <w:szCs w:val="28"/>
          <w:lang w:eastAsia="en-US"/>
        </w:rPr>
      </w:pPr>
    </w:p>
    <w:p w14:paraId="29C4B292" w14:textId="77777777" w:rsidR="00406FEF" w:rsidRPr="00406FEF" w:rsidRDefault="00406FEF" w:rsidP="00406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406FEF">
        <w:rPr>
          <w:rFonts w:ascii="Times New Roman" w:hAnsi="Times New Roman"/>
          <w:bCs/>
          <w:color w:val="auto"/>
          <w:sz w:val="28"/>
          <w:szCs w:val="28"/>
        </w:rPr>
        <w:t xml:space="preserve">Работа районного художественно-краеведческого музея направлена на дальнейшее развитие и совершенствование всех форм и видов музейной деятельности. Основной фонд музея составляет более 19 тысяч </w:t>
      </w:r>
      <w:r w:rsidRPr="00406FEF">
        <w:rPr>
          <w:rFonts w:ascii="Times New Roman" w:hAnsi="Times New Roman"/>
          <w:bCs/>
          <w:i/>
          <w:color w:val="auto"/>
          <w:sz w:val="28"/>
          <w:szCs w:val="28"/>
        </w:rPr>
        <w:t xml:space="preserve">(19266) </w:t>
      </w:r>
      <w:r w:rsidRPr="00406FEF">
        <w:rPr>
          <w:rFonts w:ascii="Times New Roman" w:hAnsi="Times New Roman"/>
          <w:bCs/>
          <w:color w:val="auto"/>
          <w:sz w:val="28"/>
          <w:szCs w:val="28"/>
        </w:rPr>
        <w:t>единиц хранения. Из года в год фонд пополняется новыми предметами и коллекциями.</w:t>
      </w:r>
    </w:p>
    <w:p w14:paraId="7A035EF5" w14:textId="77777777" w:rsidR="00406FEF" w:rsidRPr="00406FEF" w:rsidRDefault="00406FEF" w:rsidP="00406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auto"/>
          <w:sz w:val="28"/>
          <w:szCs w:val="28"/>
        </w:rPr>
      </w:pPr>
      <w:r w:rsidRPr="00406FEF">
        <w:rPr>
          <w:rFonts w:ascii="Times New Roman" w:hAnsi="Times New Roman"/>
          <w:bCs/>
          <w:color w:val="auto"/>
          <w:sz w:val="28"/>
          <w:szCs w:val="28"/>
        </w:rPr>
        <w:t xml:space="preserve">В 2024 в рамках реализации федерального проекта (обеспечение качественно нового уровня развития инфраструктуры культуры» («Культурная среда») приобретено современное оборудование и средства реабилитации на сумму почти 521 тыс. руб. </w:t>
      </w:r>
      <w:r w:rsidRPr="00406FEF">
        <w:rPr>
          <w:rFonts w:ascii="Times New Roman" w:hAnsi="Times New Roman"/>
          <w:bCs/>
          <w:i/>
          <w:color w:val="auto"/>
          <w:sz w:val="28"/>
          <w:szCs w:val="28"/>
        </w:rPr>
        <w:t>(ФБ – 490 тыс. руб., МБ – 31тыс. руб.):</w:t>
      </w:r>
    </w:p>
    <w:p w14:paraId="6E5EC7A0" w14:textId="77777777" w:rsidR="00406FEF" w:rsidRPr="00406FEF" w:rsidRDefault="00406FEF" w:rsidP="00406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auto"/>
          <w:sz w:val="28"/>
          <w:szCs w:val="28"/>
        </w:rPr>
      </w:pPr>
      <w:r w:rsidRPr="00406FEF">
        <w:rPr>
          <w:rFonts w:ascii="Times New Roman" w:hAnsi="Times New Roman"/>
          <w:bCs/>
          <w:i/>
          <w:color w:val="auto"/>
          <w:sz w:val="28"/>
          <w:szCs w:val="28"/>
        </w:rPr>
        <w:t xml:space="preserve">-информационный сенсорный киоск, </w:t>
      </w:r>
    </w:p>
    <w:p w14:paraId="451D313F" w14:textId="77777777" w:rsidR="00406FEF" w:rsidRPr="00406FEF" w:rsidRDefault="00406FEF" w:rsidP="00406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auto"/>
          <w:sz w:val="28"/>
          <w:szCs w:val="28"/>
        </w:rPr>
      </w:pPr>
      <w:r w:rsidRPr="00406FEF">
        <w:rPr>
          <w:rFonts w:ascii="Times New Roman" w:hAnsi="Times New Roman"/>
          <w:bCs/>
          <w:i/>
          <w:color w:val="auto"/>
          <w:sz w:val="28"/>
          <w:szCs w:val="28"/>
        </w:rPr>
        <w:t>-комплект – интерактивная доска и потолочный видеопроектор к ней,</w:t>
      </w:r>
    </w:p>
    <w:p w14:paraId="0BF71BED" w14:textId="77777777" w:rsidR="00406FEF" w:rsidRPr="00406FEF" w:rsidRDefault="00406FEF" w:rsidP="00406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auto"/>
          <w:sz w:val="28"/>
          <w:szCs w:val="28"/>
        </w:rPr>
      </w:pPr>
      <w:r w:rsidRPr="00406FEF">
        <w:rPr>
          <w:rFonts w:ascii="Times New Roman" w:hAnsi="Times New Roman"/>
          <w:bCs/>
          <w:i/>
          <w:color w:val="auto"/>
          <w:sz w:val="28"/>
          <w:szCs w:val="28"/>
        </w:rPr>
        <w:t xml:space="preserve">-комплект - экран с электроприводом и потолочный видеопроектор к нему, </w:t>
      </w:r>
    </w:p>
    <w:p w14:paraId="21F70501" w14:textId="77777777" w:rsidR="00406FEF" w:rsidRPr="00406FEF" w:rsidRDefault="00406FEF" w:rsidP="00406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auto"/>
          <w:sz w:val="28"/>
          <w:szCs w:val="28"/>
        </w:rPr>
      </w:pPr>
      <w:r w:rsidRPr="00406FEF">
        <w:rPr>
          <w:rFonts w:ascii="Times New Roman" w:hAnsi="Times New Roman"/>
          <w:bCs/>
          <w:i/>
          <w:color w:val="auto"/>
          <w:sz w:val="28"/>
          <w:szCs w:val="28"/>
        </w:rPr>
        <w:t xml:space="preserve">-металлические шкафы для фондохранилища (10 шт.), </w:t>
      </w:r>
    </w:p>
    <w:p w14:paraId="1C87A9CB" w14:textId="77777777" w:rsidR="00406FEF" w:rsidRPr="00406FEF" w:rsidRDefault="00406FEF" w:rsidP="00406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auto"/>
          <w:sz w:val="28"/>
          <w:szCs w:val="28"/>
        </w:rPr>
      </w:pPr>
      <w:r w:rsidRPr="00406FEF">
        <w:rPr>
          <w:rFonts w:ascii="Times New Roman" w:hAnsi="Times New Roman"/>
          <w:bCs/>
          <w:i/>
          <w:color w:val="auto"/>
          <w:sz w:val="28"/>
          <w:szCs w:val="28"/>
        </w:rPr>
        <w:t xml:space="preserve">-сейф для хранения предметов, содержащих драгоценные металлы, </w:t>
      </w:r>
    </w:p>
    <w:p w14:paraId="1B898D97" w14:textId="77777777" w:rsidR="00406FEF" w:rsidRPr="00406FEF" w:rsidRDefault="00406FEF" w:rsidP="00406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auto"/>
          <w:sz w:val="28"/>
          <w:szCs w:val="28"/>
        </w:rPr>
      </w:pPr>
      <w:r w:rsidRPr="00406FEF">
        <w:rPr>
          <w:rFonts w:ascii="Times New Roman" w:hAnsi="Times New Roman"/>
          <w:bCs/>
          <w:i/>
          <w:color w:val="auto"/>
          <w:sz w:val="28"/>
          <w:szCs w:val="28"/>
        </w:rPr>
        <w:t>-кресло-коляска с ручным приводом (для инвалидов и детей-инвалидов),</w:t>
      </w:r>
    </w:p>
    <w:p w14:paraId="0709A038" w14:textId="77777777" w:rsidR="00406FEF" w:rsidRPr="00406FEF" w:rsidRDefault="00406FEF" w:rsidP="00406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auto"/>
          <w:sz w:val="28"/>
          <w:szCs w:val="28"/>
        </w:rPr>
      </w:pPr>
      <w:r w:rsidRPr="00406FEF">
        <w:rPr>
          <w:rFonts w:ascii="Times New Roman" w:hAnsi="Times New Roman"/>
          <w:bCs/>
          <w:i/>
          <w:color w:val="auto"/>
          <w:sz w:val="28"/>
          <w:szCs w:val="28"/>
        </w:rPr>
        <w:t xml:space="preserve">- рамки для картин и экспозиций (208 шт.) </w:t>
      </w:r>
    </w:p>
    <w:p w14:paraId="175426F7" w14:textId="77777777" w:rsidR="00406FEF" w:rsidRDefault="00406FEF" w:rsidP="00406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0A00F21C" w14:textId="6154D63D" w:rsidR="00406FEF" w:rsidRPr="00406FEF" w:rsidRDefault="00406FEF" w:rsidP="00406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Туризм</w:t>
      </w:r>
    </w:p>
    <w:p w14:paraId="023B3E28" w14:textId="77777777" w:rsidR="00406FEF" w:rsidRPr="00A92B8A" w:rsidRDefault="00406FEF" w:rsidP="00A92B8A">
      <w:pPr>
        <w:spacing w:after="0" w:line="259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A92B8A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Одна из приоритетных задач – это </w:t>
      </w:r>
      <w:r w:rsidRPr="00A92B8A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развитие туризма!</w:t>
      </w:r>
      <w:r w:rsidRPr="00A92B8A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</w:p>
    <w:p w14:paraId="35CC3E4D" w14:textId="77777777" w:rsidR="00406FEF" w:rsidRPr="00A92B8A" w:rsidRDefault="00406FEF" w:rsidP="00A92B8A">
      <w:pPr>
        <w:spacing w:after="0" w:line="259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A92B8A">
        <w:rPr>
          <w:rFonts w:ascii="Times New Roman" w:eastAsia="Calibri" w:hAnsi="Times New Roman"/>
          <w:color w:val="auto"/>
          <w:sz w:val="28"/>
          <w:szCs w:val="28"/>
          <w:lang w:eastAsia="en-US"/>
        </w:rPr>
        <w:t>Туризм позволяет развивать местную инфраструктуру, создавать дополнительные рабочие места, оказывать стимулирующее воздействие на обслуживающие отрасли.</w:t>
      </w:r>
    </w:p>
    <w:p w14:paraId="777EEB89" w14:textId="77777777" w:rsidR="00406FEF" w:rsidRPr="00A92B8A" w:rsidRDefault="00406FEF" w:rsidP="00A92B8A">
      <w:pPr>
        <w:spacing w:after="0" w:line="259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A92B8A">
        <w:rPr>
          <w:rFonts w:ascii="Times New Roman" w:eastAsia="Calibri" w:hAnsi="Times New Roman"/>
          <w:color w:val="auto"/>
          <w:sz w:val="28"/>
          <w:szCs w:val="28"/>
          <w:lang w:eastAsia="en-US"/>
        </w:rPr>
        <w:lastRenderedPageBreak/>
        <w:t xml:space="preserve">Анализ текущей ситуации показал, что </w:t>
      </w:r>
      <w:r w:rsidRPr="00A92B8A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по итогам 2024</w:t>
      </w:r>
      <w:r w:rsidRPr="00A92B8A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года в Белевском районе побывало более 17 тысяч туристов, из них около 7 тысяч паломников. Основной турпоток из г. Москвы и Московской области, а также из Орла, Калуги и Брянска. </w:t>
      </w:r>
    </w:p>
    <w:p w14:paraId="5B1ED643" w14:textId="77777777" w:rsidR="00406FEF" w:rsidRPr="00A92B8A" w:rsidRDefault="00406FEF" w:rsidP="00A92B8A">
      <w:pPr>
        <w:spacing w:after="0" w:line="259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A92B8A">
        <w:rPr>
          <w:rFonts w:ascii="Times New Roman" w:eastAsia="Calibri" w:hAnsi="Times New Roman"/>
          <w:color w:val="auto"/>
          <w:sz w:val="28"/>
          <w:szCs w:val="28"/>
          <w:lang w:eastAsia="en-US"/>
        </w:rPr>
        <w:t>Через город проходит федеральная трасса «Орёл-</w:t>
      </w:r>
      <w:proofErr w:type="spellStart"/>
      <w:r w:rsidRPr="00A92B8A">
        <w:rPr>
          <w:rFonts w:ascii="Times New Roman" w:eastAsia="Calibri" w:hAnsi="Times New Roman"/>
          <w:color w:val="auto"/>
          <w:sz w:val="28"/>
          <w:szCs w:val="28"/>
          <w:lang w:eastAsia="en-US"/>
        </w:rPr>
        <w:t>Белёв</w:t>
      </w:r>
      <w:proofErr w:type="spellEnd"/>
      <w:r w:rsidRPr="00A92B8A">
        <w:rPr>
          <w:rFonts w:ascii="Times New Roman" w:eastAsia="Calibri" w:hAnsi="Times New Roman"/>
          <w:color w:val="auto"/>
          <w:sz w:val="28"/>
          <w:szCs w:val="28"/>
          <w:lang w:eastAsia="en-US"/>
        </w:rPr>
        <w:t>-Перемышль-Калуга». Ежедневно по данной трассе проезжает около 1000 машин.</w:t>
      </w:r>
    </w:p>
    <w:p w14:paraId="490EACF8" w14:textId="77777777" w:rsidR="00406FEF" w:rsidRPr="00A92B8A" w:rsidRDefault="00406FEF" w:rsidP="00A92B8A">
      <w:pPr>
        <w:spacing w:after="0" w:line="259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A92B8A">
        <w:rPr>
          <w:rFonts w:ascii="Times New Roman" w:eastAsia="Calibri" w:hAnsi="Times New Roman"/>
          <w:color w:val="auto"/>
          <w:sz w:val="28"/>
          <w:szCs w:val="28"/>
          <w:lang w:eastAsia="en-US"/>
        </w:rPr>
        <w:t>Для обеспечения качественного и безопасного пребывания туристов в городе, необходимо создание парковочных пространств и дополнительных благоустроенных территорий и объектов показа, с учетом инклюзивных маршрутов.</w:t>
      </w:r>
    </w:p>
    <w:p w14:paraId="530E7DC2" w14:textId="77777777" w:rsidR="00406FEF" w:rsidRPr="00A92B8A" w:rsidRDefault="00406FEF" w:rsidP="00A92B8A">
      <w:pPr>
        <w:spacing w:after="0" w:line="259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A92B8A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Наша цель – превратить город Белев из города без остановки в город выходного дня. </w:t>
      </w:r>
    </w:p>
    <w:p w14:paraId="6DFB693E" w14:textId="77777777" w:rsidR="00406FEF" w:rsidRPr="00A92B8A" w:rsidRDefault="00406FEF" w:rsidP="00A92B8A">
      <w:pPr>
        <w:spacing w:after="0" w:line="259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A92B8A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В планах </w:t>
      </w:r>
      <w:r w:rsidRPr="00A92B8A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на 2025</w:t>
      </w:r>
      <w:r w:rsidRPr="00A92B8A">
        <w:rPr>
          <w:rFonts w:ascii="Times New Roman" w:eastAsia="Calibri" w:hAnsi="Times New Roman"/>
          <w:color w:val="auto"/>
          <w:sz w:val="28"/>
          <w:szCs w:val="28"/>
          <w:lang w:eastAsia="en-US"/>
        </w:rPr>
        <w:t>:</w:t>
      </w:r>
    </w:p>
    <w:p w14:paraId="610173B2" w14:textId="77777777" w:rsidR="00406FEF" w:rsidRPr="00406FEF" w:rsidRDefault="00406FEF" w:rsidP="00406FEF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06FEF">
        <w:rPr>
          <w:rFonts w:ascii="Times New Roman" w:eastAsia="Calibri" w:hAnsi="Times New Roman"/>
          <w:color w:val="auto"/>
          <w:sz w:val="28"/>
          <w:szCs w:val="28"/>
          <w:lang w:eastAsia="en-US"/>
        </w:rPr>
        <w:t>Подготовка заявки на Всероссийский конкурс лучших проектов в сфере создания комфортной городской среды в малых городах и исторических поселениях для получения бюджетной поддержки.</w:t>
      </w:r>
    </w:p>
    <w:p w14:paraId="0FC05D64" w14:textId="77777777" w:rsidR="00406FEF" w:rsidRPr="00406FEF" w:rsidRDefault="00406FEF" w:rsidP="00406FEF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Calibri" w:eastAsia="Calibri" w:hAnsi="Calibri"/>
          <w:color w:val="auto"/>
          <w:szCs w:val="22"/>
          <w:lang w:eastAsia="en-US"/>
        </w:rPr>
      </w:pPr>
      <w:r w:rsidRPr="00406FE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Провести работу по рассмотрению возможностей дальнейшей реализации установки на территории МО Белевский район въездных стел, изготовленных по макетам-победителям II Всероссийского конкурса "Моя въездная группа". </w:t>
      </w:r>
    </w:p>
    <w:p w14:paraId="61CB841E" w14:textId="77777777" w:rsidR="00406FEF" w:rsidRPr="00406FEF" w:rsidRDefault="00406FEF" w:rsidP="00406FEF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06FEF">
        <w:rPr>
          <w:rFonts w:ascii="Times New Roman" w:eastAsia="Calibri" w:hAnsi="Times New Roman"/>
          <w:color w:val="auto"/>
          <w:sz w:val="28"/>
          <w:szCs w:val="28"/>
          <w:lang w:eastAsia="en-US"/>
        </w:rPr>
        <w:t>Разработка концепции развития туризма в г. Белев Тульской области путем формирования принципов устойчивого социально-экономического развития территории.</w:t>
      </w:r>
    </w:p>
    <w:p w14:paraId="1C1889A9" w14:textId="77777777" w:rsidR="009364C6" w:rsidRDefault="009364C6" w:rsidP="004450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99D1E36" w14:textId="169A791F" w:rsidR="00D83044" w:rsidRDefault="00AD3797" w:rsidP="00602E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60E4A">
        <w:rPr>
          <w:rFonts w:ascii="Times New Roman" w:hAnsi="Times New Roman"/>
          <w:b/>
          <w:sz w:val="28"/>
          <w:szCs w:val="28"/>
        </w:rPr>
        <w:t>Благоустройство дв</w:t>
      </w:r>
      <w:r w:rsidR="00917A88">
        <w:rPr>
          <w:rFonts w:ascii="Times New Roman" w:hAnsi="Times New Roman"/>
          <w:b/>
          <w:sz w:val="28"/>
          <w:szCs w:val="28"/>
        </w:rPr>
        <w:t>оров и общественных пространств</w:t>
      </w:r>
    </w:p>
    <w:p w14:paraId="4858FCA5" w14:textId="77777777" w:rsidR="00A92B8A" w:rsidRPr="00A92B8A" w:rsidRDefault="00A92B8A" w:rsidP="00A92B8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B9CF2F5" w14:textId="77777777" w:rsidR="00D83044" w:rsidRPr="00681D18" w:rsidRDefault="00D83044" w:rsidP="00A92B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681D18">
        <w:rPr>
          <w:rFonts w:ascii="Times New Roman" w:hAnsi="Times New Roman"/>
          <w:bCs/>
          <w:color w:val="auto"/>
          <w:sz w:val="28"/>
          <w:szCs w:val="28"/>
        </w:rPr>
        <w:t>В плане на 2025 год:</w:t>
      </w:r>
    </w:p>
    <w:p w14:paraId="6F2165B6" w14:textId="7504D728" w:rsidR="00D83044" w:rsidRPr="00681D18" w:rsidRDefault="00D83044" w:rsidP="00A92B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681D18">
        <w:rPr>
          <w:rFonts w:ascii="Times New Roman" w:hAnsi="Times New Roman"/>
          <w:bCs/>
          <w:color w:val="auto"/>
          <w:sz w:val="28"/>
          <w:szCs w:val="28"/>
        </w:rPr>
        <w:t>- дворовые территории по  ул. Рабочая,40, ул.</w:t>
      </w:r>
      <w:r w:rsidR="00445093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681D18">
        <w:rPr>
          <w:rFonts w:ascii="Times New Roman" w:hAnsi="Times New Roman"/>
          <w:bCs/>
          <w:color w:val="auto"/>
          <w:sz w:val="28"/>
          <w:szCs w:val="28"/>
        </w:rPr>
        <w:t>Советская, д.78,</w:t>
      </w:r>
    </w:p>
    <w:p w14:paraId="6F47E69C" w14:textId="1E39FF42" w:rsidR="00D83044" w:rsidRPr="00681D18" w:rsidRDefault="00D83044" w:rsidP="00A92B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681D18">
        <w:rPr>
          <w:rFonts w:ascii="Times New Roman" w:hAnsi="Times New Roman"/>
          <w:bCs/>
          <w:color w:val="auto"/>
          <w:sz w:val="28"/>
          <w:szCs w:val="28"/>
        </w:rPr>
        <w:t>-устройство двух детских площадок: в районе д.46 ул.</w:t>
      </w:r>
      <w:r w:rsidR="00445093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681D18">
        <w:rPr>
          <w:rFonts w:ascii="Times New Roman" w:hAnsi="Times New Roman"/>
          <w:bCs/>
          <w:color w:val="auto"/>
          <w:sz w:val="28"/>
          <w:szCs w:val="28"/>
        </w:rPr>
        <w:t>Бородина, дома 2 ул.</w:t>
      </w:r>
      <w:r w:rsidR="00445093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681D18">
        <w:rPr>
          <w:rFonts w:ascii="Times New Roman" w:hAnsi="Times New Roman"/>
          <w:bCs/>
          <w:color w:val="auto"/>
          <w:sz w:val="28"/>
          <w:szCs w:val="28"/>
        </w:rPr>
        <w:t>Молодежная с. Жуково Белевского района.</w:t>
      </w:r>
    </w:p>
    <w:p w14:paraId="1493E322" w14:textId="320241DF" w:rsidR="00C07F88" w:rsidRDefault="00D83044" w:rsidP="00A92B8A">
      <w:p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81D1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</w:t>
      </w:r>
      <w:proofErr w:type="gramStart"/>
      <w:r w:rsidRPr="00681D1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- ремонт тротуара по ул. Пролетарская (от сбербанка до магазина « </w:t>
      </w:r>
      <w:proofErr w:type="spellStart"/>
      <w:r w:rsidRPr="00681D18">
        <w:rPr>
          <w:rFonts w:ascii="Times New Roman" w:eastAsia="Calibri" w:hAnsi="Times New Roman"/>
          <w:color w:val="auto"/>
          <w:sz w:val="28"/>
          <w:szCs w:val="28"/>
          <w:lang w:eastAsia="en-US"/>
        </w:rPr>
        <w:t>Пяторочка</w:t>
      </w:r>
      <w:proofErr w:type="spellEnd"/>
      <w:r w:rsidRPr="00681D18">
        <w:rPr>
          <w:rFonts w:ascii="Times New Roman" w:eastAsia="Calibri" w:hAnsi="Times New Roman"/>
          <w:color w:val="auto"/>
          <w:sz w:val="28"/>
          <w:szCs w:val="28"/>
          <w:lang w:eastAsia="en-US"/>
        </w:rPr>
        <w:t>».</w:t>
      </w:r>
      <w:proofErr w:type="gramEnd"/>
    </w:p>
    <w:p w14:paraId="67C508B6" w14:textId="1BA5D903" w:rsidR="00D83044" w:rsidRDefault="00C07F88" w:rsidP="00445093">
      <w:pPr>
        <w:tabs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C07F88">
        <w:rPr>
          <w:rFonts w:ascii="Times New Roman" w:eastAsia="Calibri" w:hAnsi="Times New Roman"/>
          <w:color w:val="auto"/>
          <w:sz w:val="28"/>
          <w:szCs w:val="28"/>
          <w:lang w:eastAsia="en-US"/>
        </w:rPr>
        <w:t>В</w:t>
      </w:r>
      <w:r w:rsidR="00A92B8A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2025 году запланировано участие</w:t>
      </w:r>
      <w:r w:rsidRPr="00C07F8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во Всероссийском конкурсе лучших проектов создания комфортной городской среды в малых городах и исторических поселения.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По итогам голосования определена территория парка культуры и отдыха.</w:t>
      </w:r>
    </w:p>
    <w:p w14:paraId="4331E8DE" w14:textId="0227A86D" w:rsidR="00C07F88" w:rsidRPr="00681D18" w:rsidRDefault="00C07F88" w:rsidP="00A92B8A">
      <w:pPr>
        <w:tabs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Также большое внимание уделяется обелискам и памятникам расположенных на братских захоронениях.</w:t>
      </w:r>
      <w:proofErr w:type="gramEnd"/>
    </w:p>
    <w:p w14:paraId="424C3DBB" w14:textId="77777777" w:rsidR="00575A1C" w:rsidRPr="00575A1C" w:rsidRDefault="00575A1C" w:rsidP="00A92B8A">
      <w:pPr>
        <w:spacing w:after="0" w:line="259" w:lineRule="auto"/>
        <w:ind w:firstLine="426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75A1C">
        <w:rPr>
          <w:rFonts w:ascii="Times New Roman" w:eastAsia="Calibri" w:hAnsi="Times New Roman"/>
          <w:color w:val="auto"/>
          <w:sz w:val="28"/>
          <w:szCs w:val="28"/>
          <w:lang w:eastAsia="en-US"/>
        </w:rPr>
        <w:t>Всего на территории МО Белевский район 59 объектов:</w:t>
      </w:r>
    </w:p>
    <w:p w14:paraId="01E9051B" w14:textId="77777777" w:rsidR="00575A1C" w:rsidRPr="00575A1C" w:rsidRDefault="00575A1C" w:rsidP="00A92B8A">
      <w:pPr>
        <w:spacing w:after="0" w:line="259" w:lineRule="auto"/>
        <w:ind w:firstLine="1276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75A1C">
        <w:rPr>
          <w:rFonts w:ascii="Times New Roman" w:eastAsia="Calibri" w:hAnsi="Times New Roman"/>
          <w:color w:val="auto"/>
          <w:sz w:val="28"/>
          <w:szCs w:val="28"/>
          <w:lang w:eastAsia="en-US"/>
        </w:rPr>
        <w:t>- 8 военно-мемориальных памятников и памятных знаков;</w:t>
      </w:r>
    </w:p>
    <w:p w14:paraId="63758BF0" w14:textId="77777777" w:rsidR="00575A1C" w:rsidRPr="00575A1C" w:rsidRDefault="00575A1C" w:rsidP="00A92B8A">
      <w:pPr>
        <w:spacing w:after="0" w:line="259" w:lineRule="auto"/>
        <w:ind w:firstLine="1276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75A1C">
        <w:rPr>
          <w:rFonts w:ascii="Times New Roman" w:eastAsia="Calibri" w:hAnsi="Times New Roman"/>
          <w:color w:val="auto"/>
          <w:sz w:val="28"/>
          <w:szCs w:val="28"/>
          <w:lang w:eastAsia="en-US"/>
        </w:rPr>
        <w:t>- 47 братских могил;</w:t>
      </w:r>
    </w:p>
    <w:p w14:paraId="2F8659B2" w14:textId="77777777" w:rsidR="00575A1C" w:rsidRPr="00575A1C" w:rsidRDefault="00575A1C" w:rsidP="00A92B8A">
      <w:pPr>
        <w:spacing w:after="0" w:line="259" w:lineRule="auto"/>
        <w:ind w:firstLine="1276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75A1C">
        <w:rPr>
          <w:rFonts w:ascii="Times New Roman" w:eastAsia="Calibri" w:hAnsi="Times New Roman"/>
          <w:color w:val="auto"/>
          <w:sz w:val="28"/>
          <w:szCs w:val="28"/>
          <w:lang w:eastAsia="en-US"/>
        </w:rPr>
        <w:t>- 4 обелиска;</w:t>
      </w:r>
    </w:p>
    <w:p w14:paraId="502BD489" w14:textId="760A12BD" w:rsidR="00575A1C" w:rsidRPr="00575A1C" w:rsidRDefault="00575A1C" w:rsidP="00A92B8A">
      <w:pPr>
        <w:spacing w:after="0" w:line="259" w:lineRule="auto"/>
        <w:ind w:firstLine="1276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75A1C">
        <w:rPr>
          <w:rFonts w:ascii="Times New Roman" w:eastAsia="Calibri" w:hAnsi="Times New Roman"/>
          <w:color w:val="auto"/>
          <w:sz w:val="28"/>
          <w:szCs w:val="28"/>
          <w:lang w:eastAsia="en-US"/>
        </w:rPr>
        <w:lastRenderedPageBreak/>
        <w:t>- 2 вечных огня, в Сквере П</w:t>
      </w:r>
      <w:r w:rsidR="00C07F8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амяти и на Кургане Бессмертия, </w:t>
      </w:r>
      <w:r w:rsidRPr="00575A1C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имеется 4 образца военной техники: на Кургане Бессмертия, памятнике «Доченька, я вернусь!», воинский эшелон на железнодорожной станции г. Белев. </w:t>
      </w:r>
    </w:p>
    <w:p w14:paraId="3C856190" w14:textId="77777777" w:rsidR="00575A1C" w:rsidRPr="00575A1C" w:rsidRDefault="00575A1C" w:rsidP="00A92B8A">
      <w:pPr>
        <w:spacing w:after="0" w:line="259" w:lineRule="auto"/>
        <w:ind w:firstLine="567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75A1C">
        <w:rPr>
          <w:rFonts w:ascii="Times New Roman" w:eastAsia="Calibri" w:hAnsi="Times New Roman"/>
          <w:color w:val="auto"/>
          <w:sz w:val="28"/>
          <w:szCs w:val="28"/>
          <w:lang w:eastAsia="en-US"/>
        </w:rPr>
        <w:t>Все объекты закреплены постановлением администрации МО Белевский район за учреждениями культуры, образования, за юнармейскими отрядами и организациями, расположенными на территории района.</w:t>
      </w:r>
    </w:p>
    <w:p w14:paraId="63FCAA53" w14:textId="77777777" w:rsidR="00575A1C" w:rsidRPr="00575A1C" w:rsidRDefault="00575A1C" w:rsidP="00A92B8A">
      <w:pPr>
        <w:spacing w:after="0" w:line="259" w:lineRule="auto"/>
        <w:ind w:firstLine="851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75A1C">
        <w:rPr>
          <w:rFonts w:ascii="Times New Roman" w:eastAsia="Calibri" w:hAnsi="Times New Roman"/>
          <w:color w:val="auto"/>
          <w:sz w:val="28"/>
          <w:szCs w:val="28"/>
          <w:lang w:eastAsia="en-US"/>
        </w:rPr>
        <w:t>11 объектов ремонта не требуют.</w:t>
      </w:r>
    </w:p>
    <w:p w14:paraId="6F1F2A43" w14:textId="77777777" w:rsidR="00575A1C" w:rsidRPr="00575A1C" w:rsidRDefault="00575A1C" w:rsidP="00A92B8A">
      <w:pPr>
        <w:spacing w:after="0" w:line="259" w:lineRule="auto"/>
        <w:ind w:firstLine="851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75A1C">
        <w:rPr>
          <w:rFonts w:ascii="Times New Roman" w:eastAsia="Calibri" w:hAnsi="Times New Roman"/>
          <w:color w:val="auto"/>
          <w:sz w:val="28"/>
          <w:szCs w:val="28"/>
          <w:lang w:eastAsia="en-US"/>
        </w:rPr>
        <w:t>40 объектов находятся в удовлетворительном состоянии, которые весной 2025 года будут косметически приведены в порядок и отремонтированы закреплёнными организациями и учреждениями, на основании постановления администрации МО Белевский район на сумму 300 тыс. руб. из местного бюджета.</w:t>
      </w:r>
    </w:p>
    <w:p w14:paraId="19A52CB3" w14:textId="77777777" w:rsidR="00575A1C" w:rsidRPr="00575A1C" w:rsidRDefault="00575A1C" w:rsidP="00A92B8A">
      <w:pPr>
        <w:spacing w:after="0" w:line="259" w:lineRule="auto"/>
        <w:ind w:firstLine="851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75A1C">
        <w:rPr>
          <w:rFonts w:ascii="Times New Roman" w:eastAsia="Calibri" w:hAnsi="Times New Roman"/>
          <w:color w:val="auto"/>
          <w:sz w:val="28"/>
          <w:szCs w:val="28"/>
          <w:lang w:eastAsia="en-US"/>
        </w:rPr>
        <w:t>8 объектов нуждаются в капитальном ремонте:</w:t>
      </w:r>
    </w:p>
    <w:p w14:paraId="70B09921" w14:textId="77777777" w:rsidR="00575A1C" w:rsidRPr="00575A1C" w:rsidRDefault="00575A1C" w:rsidP="00A92B8A">
      <w:pPr>
        <w:spacing w:after="0" w:line="259" w:lineRule="auto"/>
        <w:ind w:firstLine="851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75A1C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1. Братские могилы с захоронением воинов, которые находятся: д. </w:t>
      </w:r>
      <w:proofErr w:type="spellStart"/>
      <w:r w:rsidRPr="00575A1C">
        <w:rPr>
          <w:rFonts w:ascii="Times New Roman" w:eastAsia="Calibri" w:hAnsi="Times New Roman"/>
          <w:color w:val="auto"/>
          <w:sz w:val="28"/>
          <w:szCs w:val="28"/>
          <w:lang w:eastAsia="en-US"/>
        </w:rPr>
        <w:t>Городна</w:t>
      </w:r>
      <w:proofErr w:type="spellEnd"/>
      <w:r w:rsidRPr="00575A1C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, д. </w:t>
      </w:r>
      <w:proofErr w:type="spellStart"/>
      <w:r w:rsidRPr="00575A1C">
        <w:rPr>
          <w:rFonts w:ascii="Times New Roman" w:eastAsia="Calibri" w:hAnsi="Times New Roman"/>
          <w:color w:val="auto"/>
          <w:sz w:val="28"/>
          <w:szCs w:val="28"/>
          <w:lang w:eastAsia="en-US"/>
        </w:rPr>
        <w:t>Кочерово</w:t>
      </w:r>
      <w:proofErr w:type="spellEnd"/>
      <w:r w:rsidRPr="00575A1C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, д. </w:t>
      </w:r>
      <w:proofErr w:type="spellStart"/>
      <w:r w:rsidRPr="00575A1C">
        <w:rPr>
          <w:rFonts w:ascii="Times New Roman" w:eastAsia="Calibri" w:hAnsi="Times New Roman"/>
          <w:color w:val="auto"/>
          <w:sz w:val="28"/>
          <w:szCs w:val="28"/>
          <w:lang w:eastAsia="en-US"/>
        </w:rPr>
        <w:t>Гамово</w:t>
      </w:r>
      <w:proofErr w:type="spellEnd"/>
      <w:r w:rsidRPr="00575A1C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, д. Давыдово, д. Семеновское, д. Богданово, д. </w:t>
      </w:r>
      <w:proofErr w:type="spellStart"/>
      <w:r w:rsidRPr="00575A1C">
        <w:rPr>
          <w:rFonts w:ascii="Times New Roman" w:eastAsia="Calibri" w:hAnsi="Times New Roman"/>
          <w:color w:val="auto"/>
          <w:sz w:val="28"/>
          <w:szCs w:val="28"/>
          <w:lang w:eastAsia="en-US"/>
        </w:rPr>
        <w:t>Железница</w:t>
      </w:r>
      <w:proofErr w:type="spellEnd"/>
      <w:r w:rsidRPr="00575A1C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на сумму 3,3 млн. руб. Ремонтные работы будут проведены при содействии Министерства региональной безопасности и Фонда «Перспектива».</w:t>
      </w:r>
    </w:p>
    <w:p w14:paraId="41EF797B" w14:textId="77777777" w:rsidR="00575A1C" w:rsidRPr="00575A1C" w:rsidRDefault="00575A1C" w:rsidP="00A92B8A">
      <w:pPr>
        <w:spacing w:after="0" w:line="259" w:lineRule="auto"/>
        <w:ind w:firstLine="851"/>
        <w:jc w:val="both"/>
        <w:rPr>
          <w:rFonts w:ascii="Times New Roman" w:eastAsia="Calibri" w:hAnsi="Times New Roman"/>
          <w:i/>
          <w:color w:val="auto"/>
          <w:sz w:val="28"/>
          <w:szCs w:val="28"/>
          <w:lang w:eastAsia="en-US"/>
        </w:rPr>
      </w:pPr>
      <w:r w:rsidRPr="00575A1C">
        <w:rPr>
          <w:rFonts w:ascii="Times New Roman" w:eastAsia="Calibri" w:hAnsi="Times New Roman"/>
          <w:i/>
          <w:color w:val="auto"/>
          <w:sz w:val="28"/>
          <w:szCs w:val="28"/>
          <w:lang w:eastAsia="en-US"/>
        </w:rPr>
        <w:t>Воинское захоронение №29, д. Богданово   265 510,15</w:t>
      </w:r>
    </w:p>
    <w:p w14:paraId="1B142C24" w14:textId="77777777" w:rsidR="00575A1C" w:rsidRPr="00575A1C" w:rsidRDefault="00575A1C" w:rsidP="00A92B8A">
      <w:pPr>
        <w:spacing w:after="0" w:line="259" w:lineRule="auto"/>
        <w:ind w:firstLine="851"/>
        <w:jc w:val="both"/>
        <w:rPr>
          <w:rFonts w:ascii="Times New Roman" w:eastAsia="Calibri" w:hAnsi="Times New Roman"/>
          <w:i/>
          <w:color w:val="auto"/>
          <w:sz w:val="28"/>
          <w:szCs w:val="28"/>
          <w:lang w:eastAsia="en-US"/>
        </w:rPr>
      </w:pPr>
      <w:r w:rsidRPr="00575A1C">
        <w:rPr>
          <w:rFonts w:ascii="Times New Roman" w:eastAsia="Calibri" w:hAnsi="Times New Roman"/>
          <w:i/>
          <w:color w:val="auto"/>
          <w:sz w:val="28"/>
          <w:szCs w:val="28"/>
          <w:lang w:eastAsia="en-US"/>
        </w:rPr>
        <w:t>Братская могила №40, д. Давыдово   1 218 439,09</w:t>
      </w:r>
    </w:p>
    <w:p w14:paraId="6FEE2D5A" w14:textId="77777777" w:rsidR="00575A1C" w:rsidRPr="00575A1C" w:rsidRDefault="00575A1C" w:rsidP="00A92B8A">
      <w:pPr>
        <w:spacing w:after="0" w:line="259" w:lineRule="auto"/>
        <w:ind w:firstLine="851"/>
        <w:jc w:val="both"/>
        <w:rPr>
          <w:rFonts w:ascii="Times New Roman" w:eastAsia="Calibri" w:hAnsi="Times New Roman"/>
          <w:i/>
          <w:color w:val="auto"/>
          <w:sz w:val="28"/>
          <w:szCs w:val="28"/>
          <w:lang w:eastAsia="en-US"/>
        </w:rPr>
      </w:pPr>
      <w:r w:rsidRPr="00575A1C">
        <w:rPr>
          <w:rFonts w:ascii="Times New Roman" w:eastAsia="Calibri" w:hAnsi="Times New Roman"/>
          <w:i/>
          <w:color w:val="auto"/>
          <w:sz w:val="28"/>
          <w:szCs w:val="28"/>
          <w:lang w:eastAsia="en-US"/>
        </w:rPr>
        <w:t>Воинское захоронение № 7, с. Семеновское   418 429,76</w:t>
      </w:r>
    </w:p>
    <w:p w14:paraId="1F4ED274" w14:textId="77777777" w:rsidR="00575A1C" w:rsidRPr="00575A1C" w:rsidRDefault="00575A1C" w:rsidP="00A92B8A">
      <w:pPr>
        <w:spacing w:after="0" w:line="259" w:lineRule="auto"/>
        <w:ind w:firstLine="851"/>
        <w:jc w:val="both"/>
        <w:rPr>
          <w:rFonts w:ascii="Times New Roman" w:eastAsia="Calibri" w:hAnsi="Times New Roman"/>
          <w:i/>
          <w:color w:val="auto"/>
          <w:sz w:val="28"/>
          <w:szCs w:val="28"/>
          <w:lang w:eastAsia="en-US"/>
        </w:rPr>
      </w:pPr>
      <w:r w:rsidRPr="00575A1C">
        <w:rPr>
          <w:rFonts w:ascii="Times New Roman" w:eastAsia="Calibri" w:hAnsi="Times New Roman"/>
          <w:i/>
          <w:color w:val="auto"/>
          <w:sz w:val="28"/>
          <w:szCs w:val="28"/>
          <w:lang w:eastAsia="en-US"/>
        </w:rPr>
        <w:t xml:space="preserve">Воинское захоронение №13, д. </w:t>
      </w:r>
      <w:proofErr w:type="spellStart"/>
      <w:r w:rsidRPr="00575A1C">
        <w:rPr>
          <w:rFonts w:ascii="Times New Roman" w:eastAsia="Calibri" w:hAnsi="Times New Roman"/>
          <w:i/>
          <w:color w:val="auto"/>
          <w:sz w:val="28"/>
          <w:szCs w:val="28"/>
          <w:lang w:eastAsia="en-US"/>
        </w:rPr>
        <w:t>Железница</w:t>
      </w:r>
      <w:proofErr w:type="spellEnd"/>
      <w:r w:rsidRPr="00575A1C">
        <w:rPr>
          <w:rFonts w:ascii="Times New Roman" w:eastAsia="Calibri" w:hAnsi="Times New Roman"/>
          <w:i/>
          <w:color w:val="auto"/>
          <w:sz w:val="28"/>
          <w:szCs w:val="28"/>
          <w:lang w:eastAsia="en-US"/>
        </w:rPr>
        <w:t xml:space="preserve">   315 508,78</w:t>
      </w:r>
    </w:p>
    <w:p w14:paraId="2DEC7040" w14:textId="77777777" w:rsidR="00575A1C" w:rsidRPr="00575A1C" w:rsidRDefault="00575A1C" w:rsidP="00A92B8A">
      <w:pPr>
        <w:spacing w:after="0" w:line="259" w:lineRule="auto"/>
        <w:ind w:firstLine="851"/>
        <w:jc w:val="both"/>
        <w:rPr>
          <w:rFonts w:ascii="Times New Roman" w:eastAsia="Calibri" w:hAnsi="Times New Roman"/>
          <w:i/>
          <w:color w:val="auto"/>
          <w:sz w:val="28"/>
          <w:szCs w:val="28"/>
          <w:lang w:eastAsia="en-US"/>
        </w:rPr>
      </w:pPr>
      <w:r w:rsidRPr="00575A1C">
        <w:rPr>
          <w:rFonts w:ascii="Times New Roman" w:eastAsia="Calibri" w:hAnsi="Times New Roman"/>
          <w:i/>
          <w:color w:val="auto"/>
          <w:sz w:val="28"/>
          <w:szCs w:val="28"/>
          <w:lang w:eastAsia="en-US"/>
        </w:rPr>
        <w:t xml:space="preserve">Воинское захоронение №39, д. </w:t>
      </w:r>
      <w:proofErr w:type="spellStart"/>
      <w:r w:rsidRPr="00575A1C">
        <w:rPr>
          <w:rFonts w:ascii="Times New Roman" w:eastAsia="Calibri" w:hAnsi="Times New Roman"/>
          <w:i/>
          <w:color w:val="auto"/>
          <w:sz w:val="28"/>
          <w:szCs w:val="28"/>
          <w:lang w:eastAsia="en-US"/>
        </w:rPr>
        <w:t>Гамово</w:t>
      </w:r>
      <w:proofErr w:type="spellEnd"/>
      <w:r w:rsidRPr="00575A1C">
        <w:rPr>
          <w:rFonts w:ascii="Times New Roman" w:eastAsia="Calibri" w:hAnsi="Times New Roman"/>
          <w:i/>
          <w:color w:val="auto"/>
          <w:sz w:val="28"/>
          <w:szCs w:val="28"/>
          <w:lang w:eastAsia="en-US"/>
        </w:rPr>
        <w:t xml:space="preserve">   430 606,09</w:t>
      </w:r>
    </w:p>
    <w:p w14:paraId="629B255C" w14:textId="77777777" w:rsidR="00575A1C" w:rsidRPr="00575A1C" w:rsidRDefault="00575A1C" w:rsidP="00A92B8A">
      <w:pPr>
        <w:spacing w:after="0" w:line="259" w:lineRule="auto"/>
        <w:ind w:firstLine="851"/>
        <w:jc w:val="both"/>
        <w:rPr>
          <w:rFonts w:ascii="Times New Roman" w:eastAsia="Calibri" w:hAnsi="Times New Roman"/>
          <w:i/>
          <w:color w:val="auto"/>
          <w:sz w:val="28"/>
          <w:szCs w:val="28"/>
          <w:lang w:eastAsia="en-US"/>
        </w:rPr>
      </w:pPr>
      <w:r w:rsidRPr="00575A1C">
        <w:rPr>
          <w:rFonts w:ascii="Times New Roman" w:eastAsia="Calibri" w:hAnsi="Times New Roman"/>
          <w:i/>
          <w:color w:val="auto"/>
          <w:sz w:val="28"/>
          <w:szCs w:val="28"/>
          <w:lang w:eastAsia="en-US"/>
        </w:rPr>
        <w:t xml:space="preserve">Братская могила №21, д. </w:t>
      </w:r>
      <w:proofErr w:type="spellStart"/>
      <w:r w:rsidRPr="00575A1C">
        <w:rPr>
          <w:rFonts w:ascii="Times New Roman" w:eastAsia="Calibri" w:hAnsi="Times New Roman"/>
          <w:i/>
          <w:color w:val="auto"/>
          <w:sz w:val="28"/>
          <w:szCs w:val="28"/>
          <w:lang w:eastAsia="en-US"/>
        </w:rPr>
        <w:t>Кочерово</w:t>
      </w:r>
      <w:proofErr w:type="spellEnd"/>
      <w:r w:rsidRPr="00575A1C">
        <w:rPr>
          <w:rFonts w:ascii="Times New Roman" w:eastAsia="Calibri" w:hAnsi="Times New Roman"/>
          <w:i/>
          <w:color w:val="auto"/>
          <w:sz w:val="28"/>
          <w:szCs w:val="28"/>
          <w:lang w:eastAsia="en-US"/>
        </w:rPr>
        <w:t xml:space="preserve">   455 775,64</w:t>
      </w:r>
    </w:p>
    <w:p w14:paraId="74F519A7" w14:textId="77777777" w:rsidR="00575A1C" w:rsidRPr="00575A1C" w:rsidRDefault="00575A1C" w:rsidP="00A92B8A">
      <w:pPr>
        <w:spacing w:after="0" w:line="259" w:lineRule="auto"/>
        <w:ind w:firstLine="851"/>
        <w:jc w:val="both"/>
        <w:rPr>
          <w:rFonts w:ascii="Times New Roman" w:eastAsia="Calibri" w:hAnsi="Times New Roman"/>
          <w:i/>
          <w:color w:val="auto"/>
          <w:sz w:val="28"/>
          <w:szCs w:val="28"/>
          <w:lang w:eastAsia="en-US"/>
        </w:rPr>
      </w:pPr>
      <w:r w:rsidRPr="00575A1C">
        <w:rPr>
          <w:rFonts w:ascii="Times New Roman" w:eastAsia="Calibri" w:hAnsi="Times New Roman"/>
          <w:i/>
          <w:color w:val="auto"/>
          <w:sz w:val="28"/>
          <w:szCs w:val="28"/>
          <w:lang w:eastAsia="en-US"/>
        </w:rPr>
        <w:t xml:space="preserve">Воинское захоронение №3, д. </w:t>
      </w:r>
      <w:proofErr w:type="spellStart"/>
      <w:r w:rsidRPr="00575A1C">
        <w:rPr>
          <w:rFonts w:ascii="Times New Roman" w:eastAsia="Calibri" w:hAnsi="Times New Roman"/>
          <w:i/>
          <w:color w:val="auto"/>
          <w:sz w:val="28"/>
          <w:szCs w:val="28"/>
          <w:lang w:eastAsia="en-US"/>
        </w:rPr>
        <w:t>Городна</w:t>
      </w:r>
      <w:proofErr w:type="spellEnd"/>
      <w:r w:rsidRPr="00575A1C">
        <w:rPr>
          <w:rFonts w:ascii="Times New Roman" w:eastAsia="Calibri" w:hAnsi="Times New Roman"/>
          <w:i/>
          <w:color w:val="auto"/>
          <w:sz w:val="28"/>
          <w:szCs w:val="28"/>
          <w:lang w:eastAsia="en-US"/>
        </w:rPr>
        <w:t xml:space="preserve">   190 401,16</w:t>
      </w:r>
    </w:p>
    <w:p w14:paraId="79E616B2" w14:textId="00332537" w:rsidR="00575A1C" w:rsidRPr="00575A1C" w:rsidRDefault="00575A1C" w:rsidP="00A92B8A">
      <w:pPr>
        <w:spacing w:after="0" w:line="259" w:lineRule="auto"/>
        <w:ind w:firstLine="851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75A1C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2. Благоустройство территории Стелы воинской доблести, на сумму 840 тыс. руб., финансирование за </w:t>
      </w:r>
      <w:r w:rsidR="00FC5451">
        <w:rPr>
          <w:rFonts w:ascii="Times New Roman" w:eastAsia="Calibri" w:hAnsi="Times New Roman"/>
          <w:color w:val="auto"/>
          <w:sz w:val="28"/>
          <w:szCs w:val="28"/>
          <w:lang w:eastAsia="en-US"/>
        </w:rPr>
        <w:t>с</w:t>
      </w:r>
      <w:r w:rsidRPr="00575A1C">
        <w:rPr>
          <w:rFonts w:ascii="Times New Roman" w:eastAsia="Calibri" w:hAnsi="Times New Roman"/>
          <w:color w:val="auto"/>
          <w:sz w:val="28"/>
          <w:szCs w:val="28"/>
          <w:lang w:eastAsia="en-US"/>
        </w:rPr>
        <w:t>чет средств местного бюджета.</w:t>
      </w:r>
    </w:p>
    <w:p w14:paraId="27826CBE" w14:textId="77777777" w:rsidR="00D83044" w:rsidRDefault="00D83044" w:rsidP="00A92B8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8B0BF18" w14:textId="77777777" w:rsidR="00917A88" w:rsidRPr="00A60E4A" w:rsidRDefault="00917A88" w:rsidP="00AD379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A9981BB" w14:textId="3F255F7F" w:rsidR="00917A88" w:rsidRDefault="00917A88" w:rsidP="00602E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Молодежная политика</w:t>
      </w:r>
    </w:p>
    <w:p w14:paraId="6E10C7BF" w14:textId="77777777" w:rsidR="00A92B8A" w:rsidRDefault="00A92B8A" w:rsidP="00AD379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37F1932" w14:textId="77777777" w:rsidR="00917A88" w:rsidRPr="00917A88" w:rsidRDefault="00917A88" w:rsidP="00A92B8A">
      <w:pPr>
        <w:spacing w:after="0" w:line="259" w:lineRule="auto"/>
        <w:ind w:firstLine="709"/>
        <w:jc w:val="both"/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</w:pPr>
      <w:r w:rsidRPr="00917A88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 xml:space="preserve">В МО Белевский район реализацию молодежной политики осуществляет муниципальное казенное учреждение «Подростково-молодежный клуб «Эдельвейс».   </w:t>
      </w:r>
    </w:p>
    <w:p w14:paraId="4DF68175" w14:textId="77777777" w:rsidR="00917A88" w:rsidRPr="00917A88" w:rsidRDefault="00917A88" w:rsidP="00A92B8A">
      <w:pPr>
        <w:spacing w:after="0" w:line="259" w:lineRule="auto"/>
        <w:ind w:firstLine="709"/>
        <w:jc w:val="both"/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</w:pPr>
      <w:r w:rsidRPr="00917A88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>За 2024 год волонтерами Центра проведено 56 мероприятий с привлечено к участию 863 волонтера.</w:t>
      </w:r>
    </w:p>
    <w:p w14:paraId="04D14DBC" w14:textId="77777777" w:rsidR="00917A88" w:rsidRDefault="00917A88" w:rsidP="00A92B8A">
      <w:pPr>
        <w:spacing w:after="0" w:line="259" w:lineRule="auto"/>
        <w:ind w:firstLine="709"/>
        <w:jc w:val="both"/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</w:pPr>
      <w:r w:rsidRPr="00917A88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>Доля молодежи, принимающая участие в мероприятиях молодежной политики составила 27,2 % от общей численности молодежи МО Белевский район.</w:t>
      </w:r>
    </w:p>
    <w:p w14:paraId="3EC076DC" w14:textId="77777777" w:rsidR="00917A88" w:rsidRPr="00917A88" w:rsidRDefault="00917A88" w:rsidP="00917A88">
      <w:pPr>
        <w:spacing w:line="259" w:lineRule="auto"/>
        <w:jc w:val="center"/>
        <w:rPr>
          <w:rFonts w:ascii="Times New Roman" w:eastAsia="Calibri" w:hAnsi="Times New Roman"/>
          <w:b/>
          <w:bCs/>
          <w:color w:val="auto"/>
          <w:sz w:val="28"/>
          <w:szCs w:val="28"/>
          <w:lang w:eastAsia="en-US" w:bidi="ru-RU"/>
        </w:rPr>
      </w:pPr>
      <w:r w:rsidRPr="00917A88">
        <w:rPr>
          <w:rFonts w:ascii="Times New Roman" w:eastAsia="Calibri" w:hAnsi="Times New Roman"/>
          <w:b/>
          <w:bCs/>
          <w:color w:val="auto"/>
          <w:sz w:val="28"/>
          <w:szCs w:val="28"/>
          <w:lang w:eastAsia="en-US" w:bidi="ru-RU"/>
        </w:rPr>
        <w:t>Физкультура и спорт</w:t>
      </w:r>
    </w:p>
    <w:p w14:paraId="789CB514" w14:textId="77777777" w:rsidR="00917A88" w:rsidRPr="00917A88" w:rsidRDefault="00917A88" w:rsidP="00917A88">
      <w:pPr>
        <w:spacing w:line="259" w:lineRule="auto"/>
        <w:rPr>
          <w:rFonts w:ascii="Calibri" w:eastAsia="Calibri" w:hAnsi="Calibri"/>
          <w:bCs/>
          <w:color w:val="auto"/>
          <w:sz w:val="28"/>
          <w:szCs w:val="28"/>
          <w:lang w:eastAsia="en-US"/>
        </w:rPr>
      </w:pPr>
      <w:r w:rsidRPr="00917A88">
        <w:rPr>
          <w:rFonts w:ascii="Calibri" w:eastAsia="Calibri" w:hAnsi="Calibri"/>
          <w:bCs/>
          <w:color w:val="auto"/>
          <w:sz w:val="28"/>
          <w:szCs w:val="28"/>
          <w:lang w:eastAsia="en-US"/>
        </w:rPr>
        <w:lastRenderedPageBreak/>
        <w:t xml:space="preserve"> </w:t>
      </w:r>
    </w:p>
    <w:p w14:paraId="2EDBB455" w14:textId="1F17808A" w:rsidR="00917A88" w:rsidRPr="00917A88" w:rsidRDefault="00917A88" w:rsidP="00A92B8A">
      <w:pPr>
        <w:spacing w:line="259" w:lineRule="auto"/>
        <w:ind w:firstLine="709"/>
        <w:jc w:val="both"/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</w:pPr>
      <w:r w:rsidRPr="00917A88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 xml:space="preserve">Работа в сфере физической культуры и спорта в муниципальном образовании представлена МУ </w:t>
      </w:r>
      <w:proofErr w:type="gramStart"/>
      <w:r w:rsidRPr="00917A88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>ДО</w:t>
      </w:r>
      <w:proofErr w:type="gramEnd"/>
      <w:r w:rsidRPr="00917A88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 xml:space="preserve"> «</w:t>
      </w:r>
      <w:proofErr w:type="gramStart"/>
      <w:r w:rsidRPr="00917A88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>Детско-юношеская</w:t>
      </w:r>
      <w:proofErr w:type="gramEnd"/>
      <w:r w:rsidRPr="00917A88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 xml:space="preserve"> спортивная школа» г. </w:t>
      </w:r>
      <w:proofErr w:type="spellStart"/>
      <w:r w:rsidRPr="00917A88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>Белёва</w:t>
      </w:r>
      <w:proofErr w:type="spellEnd"/>
      <w:r w:rsidRPr="00917A88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 xml:space="preserve"> Тульской области, где в спортивных секциях (легкая атлетика, плавание, пауэрлифтинг, футбол, рукопашный бой, волейбол)  занимаются 484 детей. </w:t>
      </w:r>
    </w:p>
    <w:p w14:paraId="3DA1E24B" w14:textId="77777777" w:rsidR="00917A88" w:rsidRPr="00917A88" w:rsidRDefault="00917A88" w:rsidP="00A92B8A">
      <w:pPr>
        <w:spacing w:line="259" w:lineRule="auto"/>
        <w:ind w:firstLine="709"/>
        <w:jc w:val="both"/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</w:pPr>
      <w:r w:rsidRPr="00917A88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>В рамках реализации социальной программы «</w:t>
      </w:r>
      <w:proofErr w:type="gramStart"/>
      <w:r w:rsidRPr="00917A88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>Газпром-детям</w:t>
      </w:r>
      <w:proofErr w:type="gramEnd"/>
      <w:r w:rsidRPr="00917A88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>» на территории бывшего стадиона «Пионер»  построена многофункциональная спортивная площадка на базе хоккейной коробки. Администрацией МО Белевский район были выполнены работы по благоустройству прилегающей территории, установлены знаки регулирующие движение пешеходов, а также подключение площадки к сетям электроснабжения. В 2024 году установлены модульные раздевалки на территории многофункциональной спортивной площадки на базе хоккейной коробки, построенной в рамках программы «Газпром – детям», подготовлена и асфальтирована площадка для установки раздевалок и подходы к ним.</w:t>
      </w:r>
    </w:p>
    <w:p w14:paraId="3864F87C" w14:textId="371B71E4" w:rsidR="00AD3797" w:rsidRPr="00A60E4A" w:rsidRDefault="00AD3797" w:rsidP="00A92B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2B42630" w14:textId="245B0E38" w:rsidR="00575A1C" w:rsidRDefault="00662741" w:rsidP="00602E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Старосты и ТОС</w:t>
      </w:r>
    </w:p>
    <w:p w14:paraId="272D83F7" w14:textId="77777777" w:rsidR="00662741" w:rsidRDefault="00662741" w:rsidP="00AD379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6A972DD" w14:textId="5F0102F3" w:rsidR="00662741" w:rsidRPr="00A92B8A" w:rsidRDefault="00AD3797" w:rsidP="0066274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iCs/>
          <w:color w:val="auto"/>
          <w:sz w:val="28"/>
          <w:szCs w:val="28"/>
          <w:lang w:eastAsia="en-US" w:bidi="ru-RU"/>
        </w:rPr>
      </w:pPr>
      <w:r w:rsidRPr="00A92B8A">
        <w:rPr>
          <w:rFonts w:ascii="Times New Roman" w:hAnsi="Times New Roman"/>
          <w:b/>
          <w:sz w:val="28"/>
          <w:szCs w:val="28"/>
        </w:rPr>
        <w:t xml:space="preserve"> </w:t>
      </w:r>
      <w:r w:rsidR="00662741" w:rsidRPr="00A92B8A">
        <w:rPr>
          <w:rFonts w:ascii="Times New Roman" w:eastAsia="Calibri" w:hAnsi="Times New Roman"/>
          <w:iCs/>
          <w:color w:val="auto"/>
          <w:sz w:val="28"/>
          <w:szCs w:val="28"/>
          <w:lang w:eastAsia="en-US" w:bidi="ru-RU"/>
        </w:rPr>
        <w:t>В муниципальном образовании г. Белев Белевского района организовано и действуют всего семь ТОС пять ТОС: «Центральный», «</w:t>
      </w:r>
      <w:r w:rsidR="003339A5" w:rsidRPr="00A92B8A">
        <w:rPr>
          <w:rFonts w:ascii="Times New Roman" w:eastAsia="Calibri" w:hAnsi="Times New Roman"/>
          <w:iCs/>
          <w:color w:val="auto"/>
          <w:sz w:val="28"/>
          <w:szCs w:val="28"/>
          <w:lang w:eastAsia="en-US" w:bidi="ru-RU"/>
        </w:rPr>
        <w:t>Надежда», «</w:t>
      </w:r>
      <w:proofErr w:type="spellStart"/>
      <w:r w:rsidR="003339A5" w:rsidRPr="00A92B8A">
        <w:rPr>
          <w:rFonts w:ascii="Times New Roman" w:eastAsia="Calibri" w:hAnsi="Times New Roman"/>
          <w:iCs/>
          <w:color w:val="auto"/>
          <w:sz w:val="28"/>
          <w:szCs w:val="28"/>
          <w:lang w:eastAsia="en-US" w:bidi="ru-RU"/>
        </w:rPr>
        <w:t>Вырский</w:t>
      </w:r>
      <w:proofErr w:type="spellEnd"/>
      <w:r w:rsidR="003339A5" w:rsidRPr="00A92B8A">
        <w:rPr>
          <w:rFonts w:ascii="Times New Roman" w:eastAsia="Calibri" w:hAnsi="Times New Roman"/>
          <w:iCs/>
          <w:color w:val="auto"/>
          <w:sz w:val="28"/>
          <w:szCs w:val="28"/>
          <w:lang w:eastAsia="en-US" w:bidi="ru-RU"/>
        </w:rPr>
        <w:t>», «</w:t>
      </w:r>
      <w:proofErr w:type="spellStart"/>
      <w:r w:rsidR="003339A5" w:rsidRPr="00A92B8A">
        <w:rPr>
          <w:rFonts w:ascii="Times New Roman" w:eastAsia="Calibri" w:hAnsi="Times New Roman"/>
          <w:iCs/>
          <w:color w:val="auto"/>
          <w:sz w:val="28"/>
          <w:szCs w:val="28"/>
          <w:lang w:eastAsia="en-US" w:bidi="ru-RU"/>
        </w:rPr>
        <w:t>Литивка</w:t>
      </w:r>
      <w:proofErr w:type="spellEnd"/>
      <w:r w:rsidR="003339A5" w:rsidRPr="00A92B8A">
        <w:rPr>
          <w:rFonts w:ascii="Times New Roman" w:eastAsia="Calibri" w:hAnsi="Times New Roman"/>
          <w:iCs/>
          <w:color w:val="auto"/>
          <w:sz w:val="28"/>
          <w:szCs w:val="28"/>
          <w:lang w:eastAsia="en-US" w:bidi="ru-RU"/>
        </w:rPr>
        <w:t>»,</w:t>
      </w:r>
      <w:r w:rsidR="00662741" w:rsidRPr="00A92B8A">
        <w:rPr>
          <w:rFonts w:ascii="Times New Roman" w:eastAsia="Calibri" w:hAnsi="Times New Roman"/>
          <w:iCs/>
          <w:color w:val="auto"/>
          <w:sz w:val="28"/>
          <w:szCs w:val="28"/>
          <w:lang w:eastAsia="en-US" w:bidi="ru-RU"/>
        </w:rPr>
        <w:t xml:space="preserve"> «Железнодорожник» </w:t>
      </w:r>
      <w:r w:rsidR="00662741" w:rsidRPr="00A92B8A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без образования юридического лица  и</w:t>
      </w:r>
      <w:r w:rsidR="00662741" w:rsidRPr="00A92B8A">
        <w:rPr>
          <w:rFonts w:ascii="Times New Roman" w:eastAsia="Calibri" w:hAnsi="Times New Roman"/>
          <w:iCs/>
          <w:color w:val="auto"/>
          <w:sz w:val="28"/>
          <w:szCs w:val="28"/>
          <w:lang w:eastAsia="en-US" w:bidi="ru-RU"/>
        </w:rPr>
        <w:t xml:space="preserve"> два  зарегистрированы как юридические лица, это ТОС «Рабочий» и «Черемушки»</w:t>
      </w:r>
      <w:r w:rsidR="003339A5" w:rsidRPr="00A92B8A">
        <w:rPr>
          <w:rFonts w:ascii="Times New Roman" w:eastAsia="Calibri" w:hAnsi="Times New Roman"/>
          <w:iCs/>
          <w:color w:val="auto"/>
          <w:sz w:val="28"/>
          <w:szCs w:val="28"/>
          <w:lang w:eastAsia="en-US" w:bidi="ru-RU"/>
        </w:rPr>
        <w:t>,</w:t>
      </w:r>
      <w:r w:rsidR="00662741" w:rsidRPr="00A92B8A">
        <w:rPr>
          <w:rFonts w:ascii="Times New Roman" w:eastAsia="Calibri" w:hAnsi="Times New Roman"/>
          <w:iCs/>
          <w:color w:val="auto"/>
          <w:sz w:val="28"/>
          <w:szCs w:val="28"/>
          <w:lang w:eastAsia="en-US" w:bidi="ru-RU"/>
        </w:rPr>
        <w:t xml:space="preserve">  где проживает около 3000 человек.  </w:t>
      </w:r>
      <w:r w:rsidR="003339A5" w:rsidRPr="00A92B8A">
        <w:rPr>
          <w:rFonts w:ascii="Times New Roman" w:eastAsia="Calibri" w:hAnsi="Times New Roman"/>
          <w:iCs/>
          <w:color w:val="auto"/>
          <w:sz w:val="28"/>
          <w:szCs w:val="28"/>
          <w:lang w:eastAsia="en-US" w:bidi="ru-RU"/>
        </w:rPr>
        <w:t xml:space="preserve">В 2025 году дополнительно создано </w:t>
      </w:r>
      <w:r w:rsidR="00277584" w:rsidRPr="00A92B8A">
        <w:rPr>
          <w:rFonts w:ascii="Times New Roman" w:eastAsia="Calibri" w:hAnsi="Times New Roman"/>
          <w:iCs/>
          <w:color w:val="auto"/>
          <w:sz w:val="28"/>
          <w:szCs w:val="28"/>
          <w:lang w:eastAsia="en-US" w:bidi="ru-RU"/>
        </w:rPr>
        <w:t>ещё</w:t>
      </w:r>
      <w:r w:rsidR="003339A5" w:rsidRPr="00A92B8A">
        <w:rPr>
          <w:rFonts w:ascii="Times New Roman" w:eastAsia="Calibri" w:hAnsi="Times New Roman"/>
          <w:iCs/>
          <w:color w:val="auto"/>
          <w:sz w:val="28"/>
          <w:szCs w:val="28"/>
          <w:lang w:eastAsia="en-US" w:bidi="ru-RU"/>
        </w:rPr>
        <w:t xml:space="preserve"> два </w:t>
      </w:r>
      <w:proofErr w:type="spellStart"/>
      <w:r w:rsidR="003339A5" w:rsidRPr="00A92B8A">
        <w:rPr>
          <w:rFonts w:ascii="Times New Roman" w:eastAsia="Calibri" w:hAnsi="Times New Roman"/>
          <w:iCs/>
          <w:color w:val="auto"/>
          <w:sz w:val="28"/>
          <w:szCs w:val="28"/>
          <w:lang w:eastAsia="en-US" w:bidi="ru-RU"/>
        </w:rPr>
        <w:t>ТОСа</w:t>
      </w:r>
      <w:proofErr w:type="spellEnd"/>
      <w:r w:rsidR="003339A5" w:rsidRPr="00A92B8A">
        <w:rPr>
          <w:rFonts w:ascii="Times New Roman" w:eastAsia="Calibri" w:hAnsi="Times New Roman"/>
          <w:iCs/>
          <w:color w:val="auto"/>
          <w:sz w:val="28"/>
          <w:szCs w:val="28"/>
          <w:lang w:eastAsia="en-US" w:bidi="ru-RU"/>
        </w:rPr>
        <w:t xml:space="preserve"> «Пролетарский» и «Привокзальный»</w:t>
      </w:r>
      <w:r w:rsidR="00277584" w:rsidRPr="00A92B8A">
        <w:rPr>
          <w:rFonts w:ascii="Times New Roman" w:eastAsia="Calibri" w:hAnsi="Times New Roman"/>
          <w:iCs/>
          <w:color w:val="auto"/>
          <w:sz w:val="28"/>
          <w:szCs w:val="28"/>
          <w:lang w:eastAsia="en-US" w:bidi="ru-RU"/>
        </w:rPr>
        <w:t>, что позволяет больше охватить количество населения по развитию общественного института.</w:t>
      </w:r>
    </w:p>
    <w:p w14:paraId="474EA480" w14:textId="2BED54E6" w:rsidR="00662741" w:rsidRPr="00A92B8A" w:rsidRDefault="00662741" w:rsidP="0031259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iCs/>
          <w:color w:val="auto"/>
          <w:sz w:val="28"/>
          <w:szCs w:val="28"/>
          <w:lang w:eastAsia="en-US" w:bidi="ru-RU"/>
        </w:rPr>
      </w:pPr>
      <w:r w:rsidRPr="00A92B8A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ТОС — официальное объединение, которое не является частью меха</w:t>
      </w:r>
      <w:r w:rsidR="00312590" w:rsidRPr="00A92B8A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низма муниципального управления, поэтому у</w:t>
      </w:r>
      <w:r w:rsidRPr="00A92B8A">
        <w:rPr>
          <w:rFonts w:ascii="Times New Roman" w:eastAsia="Calibri" w:hAnsi="Times New Roman"/>
          <w:iCs/>
          <w:color w:val="auto"/>
          <w:sz w:val="28"/>
          <w:szCs w:val="28"/>
          <w:lang w:eastAsia="en-US" w:bidi="ru-RU"/>
        </w:rPr>
        <w:t>частие жителей в ТОС способствует развитию организационных, управленческих  навыков, а также дает возможность проявить свой потенциал, поделиться  накопленным опытом на благо себя и тех, кто окружает.</w:t>
      </w:r>
    </w:p>
    <w:p w14:paraId="26A13AC7" w14:textId="77777777" w:rsidR="00312590" w:rsidRPr="00A92B8A" w:rsidRDefault="00662741" w:rsidP="0066274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iCs/>
          <w:color w:val="auto"/>
          <w:sz w:val="28"/>
          <w:szCs w:val="28"/>
          <w:lang w:eastAsia="en-US" w:bidi="ru-RU"/>
        </w:rPr>
      </w:pPr>
      <w:r w:rsidRPr="00A92B8A">
        <w:rPr>
          <w:rFonts w:ascii="Times New Roman" w:eastAsia="Calibri" w:hAnsi="Times New Roman"/>
          <w:iCs/>
          <w:color w:val="auto"/>
          <w:sz w:val="28"/>
          <w:szCs w:val="28"/>
          <w:lang w:eastAsia="en-US" w:bidi="ru-RU"/>
        </w:rPr>
        <w:t>В 2025 году по инициативе жителей было принято решение создать еще два ТОС, это ТОС «Пролетарский»</w:t>
      </w:r>
      <w:r w:rsidR="00312590" w:rsidRPr="00A92B8A">
        <w:rPr>
          <w:rFonts w:ascii="Times New Roman" w:eastAsia="Calibri" w:hAnsi="Times New Roman"/>
          <w:iCs/>
          <w:color w:val="auto"/>
          <w:sz w:val="28"/>
          <w:szCs w:val="28"/>
          <w:lang w:eastAsia="en-US" w:bidi="ru-RU"/>
        </w:rPr>
        <w:t xml:space="preserve"> (многоквартирные дома)</w:t>
      </w:r>
      <w:r w:rsidRPr="00A92B8A">
        <w:rPr>
          <w:rFonts w:ascii="Times New Roman" w:eastAsia="Calibri" w:hAnsi="Times New Roman"/>
          <w:iCs/>
          <w:color w:val="auto"/>
          <w:sz w:val="28"/>
          <w:szCs w:val="28"/>
          <w:lang w:eastAsia="en-US" w:bidi="ru-RU"/>
        </w:rPr>
        <w:t xml:space="preserve"> и ТОС «Привокзальный»</w:t>
      </w:r>
      <w:r w:rsidR="00312590" w:rsidRPr="00A92B8A">
        <w:rPr>
          <w:rFonts w:ascii="Times New Roman" w:eastAsia="Calibri" w:hAnsi="Times New Roman"/>
          <w:iCs/>
          <w:color w:val="auto"/>
          <w:sz w:val="28"/>
          <w:szCs w:val="28"/>
          <w:lang w:eastAsia="en-US" w:bidi="ru-RU"/>
        </w:rPr>
        <w:t xml:space="preserve"> (частный сектор)</w:t>
      </w:r>
      <w:r w:rsidRPr="00A92B8A">
        <w:rPr>
          <w:rFonts w:ascii="Times New Roman" w:eastAsia="Calibri" w:hAnsi="Times New Roman"/>
          <w:iCs/>
          <w:color w:val="auto"/>
          <w:sz w:val="28"/>
          <w:szCs w:val="28"/>
          <w:lang w:eastAsia="en-US" w:bidi="ru-RU"/>
        </w:rPr>
        <w:t>. Гран</w:t>
      </w:r>
      <w:r w:rsidR="00312590" w:rsidRPr="00A92B8A">
        <w:rPr>
          <w:rFonts w:ascii="Times New Roman" w:eastAsia="Calibri" w:hAnsi="Times New Roman"/>
          <w:iCs/>
          <w:color w:val="auto"/>
          <w:sz w:val="28"/>
          <w:szCs w:val="28"/>
          <w:lang w:eastAsia="en-US" w:bidi="ru-RU"/>
        </w:rPr>
        <w:t>ицы, в которые входит ТОС густон</w:t>
      </w:r>
      <w:r w:rsidRPr="00A92B8A">
        <w:rPr>
          <w:rFonts w:ascii="Times New Roman" w:eastAsia="Calibri" w:hAnsi="Times New Roman"/>
          <w:iCs/>
          <w:color w:val="auto"/>
          <w:sz w:val="28"/>
          <w:szCs w:val="28"/>
          <w:lang w:eastAsia="en-US" w:bidi="ru-RU"/>
        </w:rPr>
        <w:t xml:space="preserve">аселенные, общее количество вовлеченных жителей составляет  </w:t>
      </w:r>
      <w:r w:rsidR="00312590" w:rsidRPr="00A92B8A">
        <w:rPr>
          <w:rFonts w:ascii="Times New Roman" w:eastAsia="Calibri" w:hAnsi="Times New Roman"/>
          <w:iCs/>
          <w:color w:val="auto"/>
          <w:sz w:val="28"/>
          <w:szCs w:val="28"/>
          <w:lang w:eastAsia="en-US" w:bidi="ru-RU"/>
        </w:rPr>
        <w:t>860 человек.</w:t>
      </w:r>
    </w:p>
    <w:p w14:paraId="5DA87574" w14:textId="2374915A" w:rsidR="00662741" w:rsidRPr="00A92B8A" w:rsidRDefault="00662741" w:rsidP="0066274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  <w:lang w:eastAsia="en-US" w:bidi="ru-RU"/>
        </w:rPr>
      </w:pPr>
      <w:r w:rsidRPr="00A92B8A">
        <w:rPr>
          <w:rFonts w:ascii="Times New Roman" w:eastAsia="Calibri" w:hAnsi="Times New Roman"/>
          <w:iCs/>
          <w:sz w:val="28"/>
          <w:szCs w:val="28"/>
          <w:lang w:eastAsia="en-US" w:bidi="ru-RU"/>
        </w:rPr>
        <w:t xml:space="preserve"> </w:t>
      </w:r>
      <w:r w:rsidR="00312590" w:rsidRPr="00A92B8A">
        <w:rPr>
          <w:rFonts w:ascii="Times New Roman" w:eastAsia="Calibri" w:hAnsi="Times New Roman"/>
          <w:iCs/>
          <w:sz w:val="28"/>
          <w:szCs w:val="28"/>
          <w:lang w:eastAsia="en-US" w:bidi="ru-RU"/>
        </w:rPr>
        <w:t>Всего на территории сельских поселений МО Левобережное Белевского района и МО Правобережное Белевского района осуществляют свою деятельность 32 старосты.</w:t>
      </w:r>
    </w:p>
    <w:p w14:paraId="22AED602" w14:textId="22FC5CE5" w:rsidR="00662741" w:rsidRPr="00A92B8A" w:rsidRDefault="00312590" w:rsidP="0066274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iCs/>
          <w:color w:val="auto"/>
          <w:sz w:val="28"/>
          <w:szCs w:val="28"/>
          <w:lang w:eastAsia="en-US" w:bidi="ru-RU"/>
        </w:rPr>
      </w:pPr>
      <w:r w:rsidRPr="00A92B8A">
        <w:rPr>
          <w:rFonts w:ascii="Times New Roman" w:eastAsia="Calibri" w:hAnsi="Times New Roman"/>
          <w:iCs/>
          <w:sz w:val="28"/>
          <w:szCs w:val="28"/>
          <w:lang w:eastAsia="en-US" w:bidi="ru-RU"/>
        </w:rPr>
        <w:t xml:space="preserve"> </w:t>
      </w:r>
      <w:r w:rsidR="00662741" w:rsidRPr="00A92B8A">
        <w:rPr>
          <w:rFonts w:ascii="Times New Roman" w:eastAsia="Calibri" w:hAnsi="Times New Roman"/>
          <w:iCs/>
          <w:sz w:val="28"/>
          <w:szCs w:val="28"/>
          <w:lang w:eastAsia="en-US" w:bidi="ru-RU"/>
        </w:rPr>
        <w:t>16 старост</w:t>
      </w:r>
      <w:r w:rsidRPr="00A92B8A">
        <w:rPr>
          <w:rFonts w:ascii="Times New Roman" w:eastAsia="Calibri" w:hAnsi="Times New Roman"/>
          <w:iCs/>
          <w:sz w:val="28"/>
          <w:szCs w:val="28"/>
          <w:lang w:eastAsia="en-US" w:bidi="ru-RU"/>
        </w:rPr>
        <w:t xml:space="preserve"> - МО Левобережное</w:t>
      </w:r>
      <w:r w:rsidR="00D82E86" w:rsidRPr="00A92B8A">
        <w:rPr>
          <w:rFonts w:ascii="Times New Roman" w:eastAsia="Calibri" w:hAnsi="Times New Roman"/>
          <w:iCs/>
          <w:sz w:val="28"/>
          <w:szCs w:val="28"/>
          <w:lang w:eastAsia="en-US" w:bidi="ru-RU"/>
        </w:rPr>
        <w:t xml:space="preserve"> и </w:t>
      </w:r>
      <w:r w:rsidR="00662741" w:rsidRPr="00A92B8A">
        <w:rPr>
          <w:rFonts w:ascii="Times New Roman" w:eastAsia="Calibri" w:hAnsi="Times New Roman"/>
          <w:iCs/>
          <w:sz w:val="28"/>
          <w:szCs w:val="28"/>
          <w:lang w:eastAsia="en-US" w:bidi="ru-RU"/>
        </w:rPr>
        <w:t>16</w:t>
      </w:r>
      <w:r w:rsidR="00D82E86" w:rsidRPr="00A92B8A">
        <w:rPr>
          <w:rFonts w:ascii="Times New Roman" w:eastAsia="Calibri" w:hAnsi="Times New Roman"/>
          <w:iCs/>
          <w:sz w:val="28"/>
          <w:szCs w:val="28"/>
          <w:lang w:eastAsia="en-US" w:bidi="ru-RU"/>
        </w:rPr>
        <w:t xml:space="preserve"> старост</w:t>
      </w:r>
      <w:r w:rsidRPr="00A92B8A">
        <w:rPr>
          <w:rFonts w:ascii="Times New Roman" w:eastAsia="Calibri" w:hAnsi="Times New Roman"/>
          <w:iCs/>
          <w:sz w:val="28"/>
          <w:szCs w:val="28"/>
          <w:lang w:eastAsia="en-US" w:bidi="ru-RU"/>
        </w:rPr>
        <w:t xml:space="preserve"> </w:t>
      </w:r>
      <w:r w:rsidR="00D82E86" w:rsidRPr="00A92B8A">
        <w:rPr>
          <w:rFonts w:ascii="Times New Roman" w:eastAsia="Calibri" w:hAnsi="Times New Roman"/>
          <w:iCs/>
          <w:sz w:val="28"/>
          <w:szCs w:val="28"/>
          <w:lang w:eastAsia="en-US" w:bidi="ru-RU"/>
        </w:rPr>
        <w:t>МО Правобережное</w:t>
      </w:r>
      <w:r w:rsidR="00662741" w:rsidRPr="00A92B8A">
        <w:rPr>
          <w:rFonts w:ascii="Times New Roman" w:eastAsia="Calibri" w:hAnsi="Times New Roman"/>
          <w:iCs/>
          <w:sz w:val="28"/>
          <w:szCs w:val="28"/>
          <w:lang w:eastAsia="en-US" w:bidi="ru-RU"/>
        </w:rPr>
        <w:t xml:space="preserve">. Это тот актив, который решает самые жизненно важные задачи сельского </w:t>
      </w:r>
      <w:r w:rsidR="00662741" w:rsidRPr="00A92B8A">
        <w:rPr>
          <w:rFonts w:ascii="Times New Roman" w:eastAsia="Calibri" w:hAnsi="Times New Roman"/>
          <w:iCs/>
          <w:sz w:val="28"/>
          <w:szCs w:val="28"/>
          <w:lang w:eastAsia="en-US" w:bidi="ru-RU"/>
        </w:rPr>
        <w:lastRenderedPageBreak/>
        <w:t xml:space="preserve">населения. Участие в программе «Народный бюджет», «Инициативные проекты сельских старост и руководителей территориального общественного </w:t>
      </w:r>
      <w:r w:rsidR="00662741" w:rsidRPr="00A92B8A">
        <w:rPr>
          <w:rFonts w:ascii="Times New Roman" w:eastAsia="Calibri" w:hAnsi="Times New Roman"/>
          <w:iCs/>
          <w:color w:val="auto"/>
          <w:sz w:val="28"/>
          <w:szCs w:val="28"/>
          <w:lang w:eastAsia="en-US" w:bidi="ru-RU"/>
        </w:rPr>
        <w:t>самоуправления Тульской области», помощь и поддержка участникам СВО</w:t>
      </w:r>
      <w:r w:rsidR="00EA3207" w:rsidRPr="00A92B8A">
        <w:rPr>
          <w:rFonts w:ascii="Times New Roman" w:eastAsia="Calibri" w:hAnsi="Times New Roman"/>
          <w:iCs/>
          <w:color w:val="auto"/>
          <w:sz w:val="28"/>
          <w:szCs w:val="28"/>
          <w:lang w:eastAsia="en-US" w:bidi="ru-RU"/>
        </w:rPr>
        <w:t>, привлечение граждан сельских населенных пун</w:t>
      </w:r>
      <w:r w:rsidR="00D82E86" w:rsidRPr="00A92B8A">
        <w:rPr>
          <w:rFonts w:ascii="Times New Roman" w:eastAsia="Calibri" w:hAnsi="Times New Roman"/>
          <w:iCs/>
          <w:color w:val="auto"/>
          <w:sz w:val="28"/>
          <w:szCs w:val="28"/>
          <w:lang w:eastAsia="en-US" w:bidi="ru-RU"/>
        </w:rPr>
        <w:t xml:space="preserve">ктов к участию в субботниках и </w:t>
      </w:r>
      <w:r w:rsidR="00EA3207" w:rsidRPr="00A92B8A">
        <w:rPr>
          <w:rFonts w:ascii="Times New Roman" w:eastAsia="Calibri" w:hAnsi="Times New Roman"/>
          <w:iCs/>
          <w:color w:val="auto"/>
          <w:sz w:val="28"/>
          <w:szCs w:val="28"/>
          <w:lang w:eastAsia="en-US" w:bidi="ru-RU"/>
        </w:rPr>
        <w:t xml:space="preserve">районных мероприятиях. </w:t>
      </w:r>
    </w:p>
    <w:p w14:paraId="17CD5EAF" w14:textId="77777777" w:rsidR="00602ECA" w:rsidRDefault="00602ECA" w:rsidP="00602E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8000000" w14:textId="20E50207" w:rsidR="001B78C4" w:rsidRDefault="00AD3797" w:rsidP="00602E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60E4A">
        <w:rPr>
          <w:rFonts w:ascii="Times New Roman" w:hAnsi="Times New Roman"/>
          <w:b/>
          <w:sz w:val="28"/>
          <w:szCs w:val="28"/>
        </w:rPr>
        <w:t>Муниципальные услуги.</w:t>
      </w:r>
    </w:p>
    <w:p w14:paraId="1586FF18" w14:textId="77777777" w:rsidR="00174223" w:rsidRPr="00A60E4A" w:rsidRDefault="00174223" w:rsidP="00AD379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5467F32" w14:textId="77777777" w:rsidR="00174223" w:rsidRDefault="00D82E86" w:rsidP="00B048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93863">
        <w:rPr>
          <w:rFonts w:ascii="Times New Roman" w:hAnsi="Times New Roman"/>
          <w:sz w:val="28"/>
          <w:szCs w:val="28"/>
        </w:rPr>
        <w:t xml:space="preserve">Всего </w:t>
      </w:r>
      <w:r w:rsidR="00EE3528">
        <w:rPr>
          <w:rFonts w:ascii="Times New Roman" w:hAnsi="Times New Roman"/>
          <w:sz w:val="28"/>
          <w:szCs w:val="28"/>
        </w:rPr>
        <w:t xml:space="preserve">в </w:t>
      </w:r>
      <w:r w:rsidR="00A93863">
        <w:rPr>
          <w:rFonts w:ascii="Times New Roman" w:hAnsi="Times New Roman"/>
          <w:sz w:val="28"/>
          <w:szCs w:val="28"/>
        </w:rPr>
        <w:t>администрац</w:t>
      </w:r>
      <w:r w:rsidR="00EE3528">
        <w:rPr>
          <w:rFonts w:ascii="Times New Roman" w:hAnsi="Times New Roman"/>
          <w:sz w:val="28"/>
          <w:szCs w:val="28"/>
        </w:rPr>
        <w:t>ии</w:t>
      </w:r>
      <w:r w:rsidR="00A93863">
        <w:rPr>
          <w:rFonts w:ascii="Times New Roman" w:hAnsi="Times New Roman"/>
          <w:sz w:val="28"/>
          <w:szCs w:val="28"/>
        </w:rPr>
        <w:t xml:space="preserve"> МО Белевский район </w:t>
      </w:r>
      <w:r w:rsidR="00174223">
        <w:rPr>
          <w:rFonts w:ascii="Times New Roman" w:hAnsi="Times New Roman"/>
          <w:sz w:val="28"/>
          <w:szCs w:val="28"/>
        </w:rPr>
        <w:t>предоставляется населению 70 муниципальных</w:t>
      </w:r>
      <w:r w:rsidR="00EE3528">
        <w:rPr>
          <w:rFonts w:ascii="Times New Roman" w:hAnsi="Times New Roman"/>
          <w:sz w:val="28"/>
          <w:szCs w:val="28"/>
        </w:rPr>
        <w:t xml:space="preserve"> услуг. </w:t>
      </w:r>
    </w:p>
    <w:p w14:paraId="49BC3CF4" w14:textId="77777777" w:rsidR="00B0489D" w:rsidRDefault="00174223" w:rsidP="00B048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2024 году, п</w:t>
      </w:r>
      <w:r w:rsidRPr="00174223">
        <w:rPr>
          <w:rFonts w:ascii="Times New Roman" w:hAnsi="Times New Roman"/>
          <w:sz w:val="28"/>
          <w:szCs w:val="28"/>
        </w:rPr>
        <w:t>ринимая во внимание факт обр</w:t>
      </w:r>
      <w:r>
        <w:rPr>
          <w:rFonts w:ascii="Times New Roman" w:hAnsi="Times New Roman"/>
          <w:sz w:val="28"/>
          <w:szCs w:val="28"/>
        </w:rPr>
        <w:t xml:space="preserve">ащения граждан в орган местного </w:t>
      </w:r>
      <w:r w:rsidRPr="00174223">
        <w:rPr>
          <w:rFonts w:ascii="Times New Roman" w:hAnsi="Times New Roman"/>
          <w:sz w:val="28"/>
          <w:szCs w:val="28"/>
        </w:rPr>
        <w:t>самоуправления по месту замещения муниципальной должности и должности</w:t>
      </w:r>
      <w:r>
        <w:rPr>
          <w:rFonts w:ascii="Times New Roman" w:hAnsi="Times New Roman"/>
          <w:sz w:val="28"/>
          <w:szCs w:val="28"/>
        </w:rPr>
        <w:t xml:space="preserve"> муниципальной службы, одна </w:t>
      </w:r>
      <w:r w:rsidR="00B0489D">
        <w:rPr>
          <w:rFonts w:ascii="Times New Roman" w:hAnsi="Times New Roman"/>
          <w:sz w:val="28"/>
          <w:szCs w:val="28"/>
        </w:rPr>
        <w:t xml:space="preserve">услуга </w:t>
      </w:r>
      <w:r w:rsidRPr="00174223">
        <w:rPr>
          <w:rFonts w:ascii="Times New Roman" w:hAnsi="Times New Roman"/>
          <w:b/>
          <w:sz w:val="28"/>
          <w:szCs w:val="28"/>
        </w:rPr>
        <w:t>«</w:t>
      </w:r>
      <w:r w:rsidRPr="00174223">
        <w:rPr>
          <w:rStyle w:val="afd"/>
          <w:rFonts w:ascii="Times New Roman" w:hAnsi="Times New Roman"/>
          <w:b w:val="0"/>
          <w:sz w:val="28"/>
          <w:szCs w:val="28"/>
          <w:shd w:val="clear" w:color="auto" w:fill="FFFFFF"/>
        </w:rPr>
        <w:t>Назначение, выплата, п</w:t>
      </w:r>
      <w:r w:rsidR="00B0489D">
        <w:rPr>
          <w:rStyle w:val="afd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ерерасчет пенсии за выслугу лет </w:t>
      </w:r>
      <w:r w:rsidRPr="00174223">
        <w:rPr>
          <w:rStyle w:val="afd"/>
          <w:rFonts w:ascii="Times New Roman" w:hAnsi="Times New Roman"/>
          <w:b w:val="0"/>
          <w:sz w:val="28"/>
          <w:szCs w:val="28"/>
          <w:shd w:val="clear" w:color="auto" w:fill="FFFFFF"/>
        </w:rPr>
        <w:t>лицам, зам</w:t>
      </w:r>
      <w:r w:rsidR="00B0489D">
        <w:rPr>
          <w:rStyle w:val="afd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ещавшим должности муниципальной службы </w:t>
      </w:r>
      <w:r w:rsidRPr="00174223">
        <w:rPr>
          <w:rStyle w:val="afd"/>
          <w:rFonts w:ascii="Times New Roman" w:hAnsi="Times New Roman"/>
          <w:b w:val="0"/>
          <w:sz w:val="28"/>
          <w:szCs w:val="28"/>
          <w:shd w:val="clear" w:color="auto" w:fill="FFFFFF"/>
        </w:rPr>
        <w:t>в</w:t>
      </w:r>
      <w:r w:rsidR="00B0489D">
        <w:rPr>
          <w:rStyle w:val="afd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администрации муниципального образования Белевск</w:t>
      </w:r>
      <w:r w:rsidRPr="00174223">
        <w:rPr>
          <w:rStyle w:val="afd"/>
          <w:rFonts w:ascii="Times New Roman" w:hAnsi="Times New Roman"/>
          <w:b w:val="0"/>
          <w:sz w:val="28"/>
          <w:szCs w:val="28"/>
          <w:shd w:val="clear" w:color="auto" w:fill="FFFFFF"/>
        </w:rPr>
        <w:t>ий район Тульской области, и</w:t>
      </w:r>
      <w:r>
        <w:rPr>
          <w:rStyle w:val="afd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Pr="00174223">
        <w:rPr>
          <w:rStyle w:val="afd"/>
          <w:rFonts w:ascii="Times New Roman" w:hAnsi="Times New Roman"/>
          <w:b w:val="0"/>
          <w:sz w:val="28"/>
          <w:szCs w:val="28"/>
          <w:shd w:val="clear" w:color="auto" w:fill="FFFFFF"/>
        </w:rPr>
        <w:t>ежемесячной доплаты к пенсии выборным должностным лицам»</w:t>
      </w:r>
      <w:r w:rsidRPr="00174223">
        <w:rPr>
          <w:rFonts w:ascii="Times New Roman" w:hAnsi="Times New Roman"/>
          <w:b/>
          <w:sz w:val="28"/>
          <w:szCs w:val="28"/>
        </w:rPr>
        <w:t xml:space="preserve"> </w:t>
      </w:r>
      <w:r w:rsidR="00B0489D" w:rsidRPr="00B0489D">
        <w:rPr>
          <w:rFonts w:ascii="Times New Roman" w:hAnsi="Times New Roman"/>
          <w:sz w:val="28"/>
          <w:szCs w:val="28"/>
        </w:rPr>
        <w:t xml:space="preserve">в связи с </w:t>
      </w:r>
      <w:r w:rsidRPr="00B0489D">
        <w:rPr>
          <w:rFonts w:ascii="Times New Roman" w:hAnsi="Times New Roman"/>
          <w:sz w:val="28"/>
          <w:szCs w:val="28"/>
        </w:rPr>
        <w:t>нецелесообразным отнесение указанных</w:t>
      </w:r>
      <w:r w:rsidR="00B0489D" w:rsidRPr="00B0489D">
        <w:rPr>
          <w:rFonts w:ascii="Times New Roman" w:hAnsi="Times New Roman"/>
          <w:sz w:val="28"/>
          <w:szCs w:val="28"/>
        </w:rPr>
        <w:t xml:space="preserve"> </w:t>
      </w:r>
      <w:r w:rsidRPr="00B0489D">
        <w:rPr>
          <w:rFonts w:ascii="Times New Roman" w:hAnsi="Times New Roman"/>
          <w:sz w:val="28"/>
          <w:szCs w:val="28"/>
        </w:rPr>
        <w:t xml:space="preserve">обращений к муниципальной услуге </w:t>
      </w:r>
      <w:r w:rsidR="00B0489D" w:rsidRPr="00B0489D">
        <w:rPr>
          <w:rFonts w:ascii="Times New Roman" w:hAnsi="Times New Roman"/>
          <w:sz w:val="28"/>
          <w:szCs w:val="28"/>
        </w:rPr>
        <w:t xml:space="preserve">была </w:t>
      </w:r>
      <w:r w:rsidRPr="00B0489D">
        <w:rPr>
          <w:rFonts w:ascii="Times New Roman" w:hAnsi="Times New Roman"/>
          <w:sz w:val="28"/>
          <w:szCs w:val="28"/>
        </w:rPr>
        <w:t>исключена из реестра муниципальных услуг</w:t>
      </w:r>
      <w:r w:rsidR="00B0489D">
        <w:rPr>
          <w:rFonts w:ascii="Times New Roman" w:hAnsi="Times New Roman"/>
          <w:sz w:val="28"/>
          <w:szCs w:val="28"/>
        </w:rPr>
        <w:t>.</w:t>
      </w:r>
    </w:p>
    <w:p w14:paraId="4A9EB9F0" w14:textId="74498B76" w:rsidR="00B0489D" w:rsidRDefault="00EE3528" w:rsidP="00B048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2024 год оказано</w:t>
      </w:r>
      <w:r w:rsidR="00B0489D">
        <w:rPr>
          <w:rFonts w:ascii="Times New Roman" w:hAnsi="Times New Roman"/>
          <w:sz w:val="28"/>
          <w:szCs w:val="28"/>
        </w:rPr>
        <w:t xml:space="preserve"> всего 541212 услуг по обращениям заявителей.</w:t>
      </w:r>
    </w:p>
    <w:p w14:paraId="0A000000" w14:textId="6D13E0BC" w:rsidR="001B78C4" w:rsidRDefault="00B0489D" w:rsidP="00B048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99,3%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6341A4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это</w:t>
      </w:r>
      <w:proofErr w:type="gramEnd"/>
      <w:r>
        <w:rPr>
          <w:rFonts w:ascii="Times New Roman" w:hAnsi="Times New Roman"/>
          <w:sz w:val="28"/>
          <w:szCs w:val="28"/>
        </w:rPr>
        <w:t xml:space="preserve"> услуги </w:t>
      </w:r>
      <w:r w:rsidR="006341A4">
        <w:rPr>
          <w:rFonts w:ascii="Times New Roman" w:hAnsi="Times New Roman"/>
          <w:sz w:val="28"/>
          <w:szCs w:val="28"/>
        </w:rPr>
        <w:t xml:space="preserve">управления </w:t>
      </w:r>
      <w:r>
        <w:rPr>
          <w:rFonts w:ascii="Times New Roman" w:hAnsi="Times New Roman"/>
          <w:sz w:val="28"/>
          <w:szCs w:val="28"/>
        </w:rPr>
        <w:t>образования</w:t>
      </w:r>
      <w:r w:rsidR="006341A4">
        <w:rPr>
          <w:rFonts w:ascii="Times New Roman" w:hAnsi="Times New Roman"/>
          <w:sz w:val="28"/>
          <w:szCs w:val="28"/>
        </w:rPr>
        <w:t>:</w:t>
      </w:r>
    </w:p>
    <w:p w14:paraId="53976F5A" w14:textId="28B0D7B7" w:rsidR="006341A4" w:rsidRPr="006341A4" w:rsidRDefault="006341A4" w:rsidP="006341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341A4">
        <w:rPr>
          <w:rFonts w:ascii="Times New Roman" w:hAnsi="Times New Roman"/>
          <w:sz w:val="28"/>
          <w:szCs w:val="28"/>
        </w:rPr>
        <w:t>Предоставление информации о текущей успеваемости учащегося, ведение электронного дневника и эле</w:t>
      </w:r>
      <w:r>
        <w:rPr>
          <w:rFonts w:ascii="Times New Roman" w:hAnsi="Times New Roman"/>
          <w:sz w:val="28"/>
          <w:szCs w:val="28"/>
        </w:rPr>
        <w:t>ктронного журнала успеваемости";</w:t>
      </w:r>
    </w:p>
    <w:p w14:paraId="73A1B037" w14:textId="2C9EFCE2" w:rsidR="006341A4" w:rsidRPr="006341A4" w:rsidRDefault="006341A4" w:rsidP="006341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341A4">
        <w:rPr>
          <w:rFonts w:ascii="Times New Roman" w:hAnsi="Times New Roman"/>
          <w:sz w:val="28"/>
          <w:szCs w:val="28"/>
        </w:rPr>
        <w:t>Запись на обучение по дополнительным общеобразовательным программам</w:t>
      </w:r>
      <w:r>
        <w:rPr>
          <w:rFonts w:ascii="Times New Roman" w:hAnsi="Times New Roman"/>
          <w:sz w:val="28"/>
          <w:szCs w:val="28"/>
        </w:rPr>
        <w:t>;</w:t>
      </w:r>
    </w:p>
    <w:p w14:paraId="4B4194B8" w14:textId="6A582452" w:rsidR="006341A4" w:rsidRPr="00A60E4A" w:rsidRDefault="006341A4" w:rsidP="006341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341A4">
        <w:rPr>
          <w:rFonts w:ascii="Times New Roman" w:hAnsi="Times New Roman"/>
          <w:sz w:val="28"/>
          <w:szCs w:val="28"/>
        </w:rPr>
        <w:t>Постановка на учет и направление детей в муниципальные образовательные учреждения, реализующие образовательные программы дошкольного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14:paraId="0B000000" w14:textId="77777777" w:rsidR="001B78C4" w:rsidRPr="00A60E4A" w:rsidRDefault="001B7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000000" w14:textId="0FE13315" w:rsidR="001B78C4" w:rsidRDefault="00A92B8A">
      <w:pPr>
        <w:spacing w:after="0" w:line="240" w:lineRule="auto"/>
        <w:ind w:firstLine="709"/>
        <w:jc w:val="both"/>
        <w:rPr>
          <w:sz w:val="28"/>
        </w:rPr>
      </w:pPr>
      <w:r>
        <w:rPr>
          <w:rFonts w:ascii="PT Astra Serif" w:hAnsi="PT Astra Serif"/>
          <w:b/>
          <w:sz w:val="28"/>
        </w:rPr>
        <w:t xml:space="preserve"> </w:t>
      </w:r>
    </w:p>
    <w:p w14:paraId="05491ACB" w14:textId="0C8B8BA2" w:rsidR="009364C6" w:rsidRDefault="00AD3797" w:rsidP="00445093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</w:t>
      </w:r>
    </w:p>
    <w:p w14:paraId="13000000" w14:textId="77777777" w:rsidR="001B78C4" w:rsidRDefault="001B78C4">
      <w:pPr>
        <w:spacing w:after="0" w:line="240" w:lineRule="auto"/>
        <w:ind w:firstLine="709"/>
        <w:jc w:val="both"/>
      </w:pPr>
    </w:p>
    <w:sectPr w:rsidR="001B78C4"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327EA"/>
    <w:multiLevelType w:val="hybridMultilevel"/>
    <w:tmpl w:val="959AE3AC"/>
    <w:lvl w:ilvl="0" w:tplc="73366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3A5391"/>
    <w:multiLevelType w:val="hybridMultilevel"/>
    <w:tmpl w:val="48E87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8E0D4C"/>
    <w:multiLevelType w:val="hybridMultilevel"/>
    <w:tmpl w:val="2A36E668"/>
    <w:lvl w:ilvl="0" w:tplc="FD1A63C8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88C02CC"/>
    <w:multiLevelType w:val="hybridMultilevel"/>
    <w:tmpl w:val="6CD001E2"/>
    <w:lvl w:ilvl="0" w:tplc="D556E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1B78C4"/>
    <w:rsid w:val="00125CC0"/>
    <w:rsid w:val="00173669"/>
    <w:rsid w:val="00174223"/>
    <w:rsid w:val="0019727A"/>
    <w:rsid w:val="001B78C4"/>
    <w:rsid w:val="001F61C3"/>
    <w:rsid w:val="00277584"/>
    <w:rsid w:val="002C02A9"/>
    <w:rsid w:val="00312590"/>
    <w:rsid w:val="003339A5"/>
    <w:rsid w:val="00402BB6"/>
    <w:rsid w:val="00406FEF"/>
    <w:rsid w:val="004123BD"/>
    <w:rsid w:val="00445093"/>
    <w:rsid w:val="004872AB"/>
    <w:rsid w:val="004A22D4"/>
    <w:rsid w:val="0054738C"/>
    <w:rsid w:val="00575A1C"/>
    <w:rsid w:val="00602ECA"/>
    <w:rsid w:val="006341A4"/>
    <w:rsid w:val="00662741"/>
    <w:rsid w:val="00681D18"/>
    <w:rsid w:val="006E746C"/>
    <w:rsid w:val="00735698"/>
    <w:rsid w:val="007C3BDA"/>
    <w:rsid w:val="00820659"/>
    <w:rsid w:val="00917A88"/>
    <w:rsid w:val="009364C6"/>
    <w:rsid w:val="00987C84"/>
    <w:rsid w:val="009B7246"/>
    <w:rsid w:val="00A60E4A"/>
    <w:rsid w:val="00A8423E"/>
    <w:rsid w:val="00A92B8A"/>
    <w:rsid w:val="00A93863"/>
    <w:rsid w:val="00AA3CE5"/>
    <w:rsid w:val="00AD3797"/>
    <w:rsid w:val="00AD5D70"/>
    <w:rsid w:val="00B0489D"/>
    <w:rsid w:val="00BB4A1D"/>
    <w:rsid w:val="00BD73FD"/>
    <w:rsid w:val="00C07F88"/>
    <w:rsid w:val="00C66719"/>
    <w:rsid w:val="00CD7EC5"/>
    <w:rsid w:val="00D80631"/>
    <w:rsid w:val="00D82E86"/>
    <w:rsid w:val="00D83044"/>
    <w:rsid w:val="00DB3B4A"/>
    <w:rsid w:val="00EA3207"/>
    <w:rsid w:val="00EB2FD1"/>
    <w:rsid w:val="00EE3528"/>
    <w:rsid w:val="00EE36B6"/>
    <w:rsid w:val="00EE5937"/>
    <w:rsid w:val="00F01871"/>
    <w:rsid w:val="00FC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954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link w:val="11"/>
    <w:uiPriority w:val="9"/>
    <w:qFormat/>
    <w:pPr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pPr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link w:val="50"/>
    <w:pPr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pacing w:val="0"/>
      <w:sz w:val="22"/>
    </w:rPr>
  </w:style>
  <w:style w:type="paragraph" w:customStyle="1" w:styleId="UnresolvedMention">
    <w:name w:val="Unresolved Mention"/>
    <w:basedOn w:val="21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styleId="a3">
    <w:name w:val="List Paragraph"/>
    <w:link w:val="a4"/>
  </w:style>
  <w:style w:type="character" w:customStyle="1" w:styleId="12">
    <w:name w:val="Абзац списка1"/>
    <w:rPr>
      <w:rFonts w:asciiTheme="minorHAnsi" w:hAnsiTheme="minorHAnsi"/>
      <w:color w:val="000000"/>
      <w:spacing w:val="0"/>
      <w:sz w:val="22"/>
    </w:rPr>
  </w:style>
  <w:style w:type="paragraph" w:styleId="22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color w:val="000000"/>
      <w:spacing w:val="0"/>
      <w:sz w:val="28"/>
    </w:rPr>
  </w:style>
  <w:style w:type="paragraph" w:customStyle="1" w:styleId="-">
    <w:name w:val="Интернет-ссылка"/>
    <w:basedOn w:val="13"/>
    <w:link w:val="-0"/>
    <w:rPr>
      <w:color w:val="0000FF"/>
      <w:u w:val="single"/>
    </w:rPr>
  </w:style>
  <w:style w:type="character" w:customStyle="1" w:styleId="-0">
    <w:name w:val="Интернет-ссылка"/>
    <w:basedOn w:val="a0"/>
    <w:link w:val="-"/>
    <w:rPr>
      <w:color w:val="0000FF"/>
      <w:u w:val="single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  <w:rPr>
      <w:rFonts w:asciiTheme="minorHAnsi" w:hAnsiTheme="minorHAnsi"/>
      <w:color w:val="000000"/>
      <w:spacing w:val="0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Textbody1">
    <w:name w:val="Text body"/>
    <w:link w:val="Textbody2"/>
  </w:style>
  <w:style w:type="character" w:customStyle="1" w:styleId="Textbody2">
    <w:name w:val="Text body"/>
    <w:link w:val="Textbody1"/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color w:val="000000"/>
      <w:spacing w:val="0"/>
      <w:sz w:val="28"/>
    </w:rPr>
  </w:style>
  <w:style w:type="character" w:customStyle="1" w:styleId="410">
    <w:name w:val="Заголовок 41"/>
    <w:rPr>
      <w:rFonts w:ascii="XO Thames" w:hAnsi="XO Thames"/>
      <w:b/>
      <w:color w:val="000000"/>
      <w:spacing w:val="0"/>
      <w:sz w:val="24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color w:val="000000"/>
      <w:spacing w:val="0"/>
      <w:sz w:val="28"/>
    </w:rPr>
  </w:style>
  <w:style w:type="character" w:customStyle="1" w:styleId="110">
    <w:name w:val="Заголовок 11"/>
    <w:rPr>
      <w:rFonts w:ascii="XO Thames" w:hAnsi="XO Thames"/>
      <w:b/>
      <w:color w:val="000000"/>
      <w:spacing w:val="0"/>
      <w:sz w:val="32"/>
    </w:rPr>
  </w:style>
  <w:style w:type="paragraph" w:styleId="a5">
    <w:name w:val="caption"/>
    <w:basedOn w:val="a"/>
    <w:link w:val="a6"/>
    <w:pPr>
      <w:spacing w:before="120" w:after="120"/>
    </w:pPr>
    <w:rPr>
      <w:i/>
      <w:sz w:val="24"/>
    </w:rPr>
  </w:style>
  <w:style w:type="character" w:customStyle="1" w:styleId="14">
    <w:name w:val="Название объекта1"/>
    <w:rPr>
      <w:i/>
      <w:sz w:val="24"/>
    </w:rPr>
  </w:style>
  <w:style w:type="paragraph" w:customStyle="1" w:styleId="Endnote">
    <w:name w:val="Endnote"/>
    <w:link w:val="Endnote0"/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color w:val="000000"/>
      <w:spacing w:val="0"/>
      <w:sz w:val="22"/>
    </w:rPr>
  </w:style>
  <w:style w:type="character" w:customStyle="1" w:styleId="31">
    <w:name w:val="Заголовок 31"/>
    <w:rPr>
      <w:rFonts w:ascii="XO Thames" w:hAnsi="XO Thames"/>
      <w:b/>
      <w:sz w:val="26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color w:val="000000"/>
      <w:spacing w:val="0"/>
      <w:sz w:val="28"/>
    </w:rPr>
  </w:style>
  <w:style w:type="paragraph" w:customStyle="1" w:styleId="13">
    <w:name w:val="Основной шрифт абзаца1"/>
  </w:style>
  <w:style w:type="paragraph" w:customStyle="1" w:styleId="a7">
    <w:name w:val="Верхний и нижний колонтитулы"/>
    <w:link w:val="a8"/>
    <w:pPr>
      <w:jc w:val="both"/>
    </w:pPr>
    <w:rPr>
      <w:rFonts w:ascii="XO Thames" w:hAnsi="XO Thames"/>
      <w:sz w:val="20"/>
    </w:rPr>
  </w:style>
  <w:style w:type="character" w:customStyle="1" w:styleId="a8">
    <w:name w:val="Верхний и нижний колонтитулы"/>
    <w:link w:val="a7"/>
    <w:rPr>
      <w:rFonts w:ascii="XO Thames" w:hAnsi="XO Thames"/>
      <w:color w:val="000000"/>
      <w:spacing w:val="0"/>
      <w:sz w:val="20"/>
    </w:rPr>
  </w:style>
  <w:style w:type="character" w:customStyle="1" w:styleId="210">
    <w:name w:val="Заголовок 21"/>
    <w:rPr>
      <w:rFonts w:ascii="XO Thames" w:hAnsi="XO Thames"/>
      <w:b/>
      <w:color w:val="000000"/>
      <w:spacing w:val="0"/>
      <w:sz w:val="28"/>
    </w:rPr>
  </w:style>
  <w:style w:type="paragraph" w:customStyle="1" w:styleId="21">
    <w:name w:val="Основной шрифт абзаца2"/>
  </w:style>
  <w:style w:type="paragraph" w:customStyle="1" w:styleId="Contents81">
    <w:name w:val="Contents 8"/>
    <w:link w:val="Contents82"/>
    <w:rPr>
      <w:rFonts w:ascii="XO Thames" w:hAnsi="XO Thames"/>
      <w:sz w:val="28"/>
    </w:rPr>
  </w:style>
  <w:style w:type="character" w:customStyle="1" w:styleId="Contents82">
    <w:name w:val="Contents 8"/>
    <w:link w:val="Contents81"/>
    <w:rPr>
      <w:rFonts w:ascii="XO Thames" w:hAnsi="XO Thames"/>
      <w:color w:val="000000"/>
      <w:spacing w:val="0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15">
    <w:name w:val="Заголовок1"/>
    <w:link w:val="24"/>
    <w:rPr>
      <w:rFonts w:ascii="Liberation Sans" w:hAnsi="Liberation Sans"/>
      <w:sz w:val="28"/>
    </w:rPr>
  </w:style>
  <w:style w:type="character" w:customStyle="1" w:styleId="24">
    <w:name w:val="Заголовок2"/>
    <w:link w:val="15"/>
    <w:rPr>
      <w:rFonts w:ascii="Liberation Sans" w:hAnsi="Liberation Sans"/>
      <w:sz w:val="28"/>
    </w:rPr>
  </w:style>
  <w:style w:type="paragraph" w:styleId="a9">
    <w:name w:val="Body Text"/>
    <w:basedOn w:val="a"/>
    <w:link w:val="aa"/>
    <w:pPr>
      <w:spacing w:after="140" w:line="276" w:lineRule="auto"/>
    </w:pPr>
  </w:style>
  <w:style w:type="character" w:customStyle="1" w:styleId="aa">
    <w:name w:val="Основной текст Знак"/>
    <w:basedOn w:val="1"/>
    <w:link w:val="a9"/>
    <w:rPr>
      <w:rFonts w:asciiTheme="minorHAnsi" w:hAnsiTheme="minorHAnsi"/>
      <w:color w:val="000000"/>
      <w:spacing w:val="0"/>
      <w:sz w:val="22"/>
    </w:rPr>
  </w:style>
  <w:style w:type="paragraph" w:styleId="ab">
    <w:name w:val="index heading"/>
    <w:link w:val="ac"/>
  </w:style>
  <w:style w:type="character" w:customStyle="1" w:styleId="16">
    <w:name w:val="Указатель1"/>
    <w:rPr>
      <w:rFonts w:asciiTheme="minorHAnsi" w:hAnsiTheme="minorHAnsi"/>
      <w:color w:val="000000"/>
      <w:spacing w:val="0"/>
      <w:sz w:val="22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color w:val="000000"/>
      <w:spacing w:val="0"/>
      <w:sz w:val="28"/>
    </w:rPr>
  </w:style>
  <w:style w:type="paragraph" w:customStyle="1" w:styleId="Endnote1">
    <w:name w:val="Endnote"/>
    <w:link w:val="Endnote2"/>
    <w:rPr>
      <w:rFonts w:ascii="XO Thames" w:hAnsi="XO Thames"/>
    </w:rPr>
  </w:style>
  <w:style w:type="character" w:customStyle="1" w:styleId="Endnote2">
    <w:name w:val="Endnote"/>
    <w:link w:val="Endnote1"/>
    <w:rPr>
      <w:rFonts w:ascii="XO Thames" w:hAnsi="XO Thames"/>
      <w:sz w:val="22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color w:val="000000"/>
      <w:spacing w:val="0"/>
      <w:sz w:val="28"/>
    </w:rPr>
  </w:style>
  <w:style w:type="paragraph" w:styleId="ad">
    <w:name w:val="List"/>
    <w:basedOn w:val="Textbody1"/>
    <w:link w:val="ae"/>
  </w:style>
  <w:style w:type="character" w:customStyle="1" w:styleId="17">
    <w:name w:val="Список1"/>
    <w:basedOn w:val="Textbody0"/>
    <w:rPr>
      <w:rFonts w:asciiTheme="minorHAnsi" w:hAnsiTheme="minorHAnsi"/>
      <w:color w:val="000000"/>
      <w:spacing w:val="0"/>
      <w:sz w:val="22"/>
    </w:rPr>
  </w:style>
  <w:style w:type="paragraph" w:customStyle="1" w:styleId="Contents21">
    <w:name w:val="Contents 2"/>
    <w:link w:val="Contents22"/>
    <w:rPr>
      <w:rFonts w:ascii="XO Thames" w:hAnsi="XO Thames"/>
      <w:sz w:val="28"/>
    </w:rPr>
  </w:style>
  <w:style w:type="character" w:customStyle="1" w:styleId="Contents22">
    <w:name w:val="Contents 2"/>
    <w:link w:val="Contents21"/>
    <w:rPr>
      <w:rFonts w:ascii="XO Thames" w:hAnsi="XO Thames"/>
      <w:sz w:val="28"/>
    </w:rPr>
  </w:style>
  <w:style w:type="character" w:customStyle="1" w:styleId="51">
    <w:name w:val="Заголовок 51"/>
    <w:rPr>
      <w:rFonts w:ascii="XO Thames" w:hAnsi="XO Thames"/>
      <w:b/>
      <w:color w:val="000000"/>
      <w:spacing w:val="0"/>
      <w:sz w:val="22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color w:val="000000"/>
      <w:spacing w:val="0"/>
      <w:sz w:val="28"/>
    </w:rPr>
  </w:style>
  <w:style w:type="character" w:customStyle="1" w:styleId="a4">
    <w:name w:val="Абзац списка Знак"/>
    <w:link w:val="a3"/>
  </w:style>
  <w:style w:type="paragraph" w:customStyle="1" w:styleId="Contents41">
    <w:name w:val="Contents 4"/>
    <w:link w:val="Contents42"/>
    <w:rPr>
      <w:rFonts w:ascii="XO Thames" w:hAnsi="XO Thames"/>
      <w:sz w:val="28"/>
    </w:rPr>
  </w:style>
  <w:style w:type="character" w:customStyle="1" w:styleId="Contents42">
    <w:name w:val="Contents 4"/>
    <w:link w:val="Contents41"/>
    <w:rPr>
      <w:rFonts w:ascii="XO Thames" w:hAnsi="XO Thames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af">
    <w:name w:val="Верхний и нижний колонтитулы"/>
    <w:link w:val="af0"/>
    <w:rPr>
      <w:rFonts w:ascii="XO Thames" w:hAnsi="XO Thames"/>
      <w:sz w:val="20"/>
    </w:rPr>
  </w:style>
  <w:style w:type="character" w:customStyle="1" w:styleId="af0">
    <w:name w:val="Верхний и нижний колонтитулы"/>
    <w:link w:val="af"/>
    <w:rPr>
      <w:rFonts w:ascii="XO Thames" w:hAnsi="XO Thames"/>
      <w:color w:val="000000"/>
      <w:spacing w:val="0"/>
      <w:sz w:val="20"/>
    </w:rPr>
  </w:style>
  <w:style w:type="paragraph" w:customStyle="1" w:styleId="Contents51">
    <w:name w:val="Contents 5"/>
    <w:link w:val="Contents52"/>
    <w:rPr>
      <w:rFonts w:ascii="XO Thames" w:hAnsi="XO Thames"/>
      <w:sz w:val="28"/>
    </w:rPr>
  </w:style>
  <w:style w:type="character" w:customStyle="1" w:styleId="Contents52">
    <w:name w:val="Contents 5"/>
    <w:link w:val="Contents51"/>
    <w:rPr>
      <w:rFonts w:ascii="XO Thames" w:hAnsi="XO Thames"/>
      <w:color w:val="000000"/>
      <w:spacing w:val="0"/>
      <w:sz w:val="28"/>
    </w:rPr>
  </w:style>
  <w:style w:type="paragraph" w:customStyle="1" w:styleId="18">
    <w:name w:val="Гиперссылка1"/>
    <w:link w:val="af1"/>
    <w:rPr>
      <w:rFonts w:ascii="Calibri" w:hAnsi="Calibri"/>
      <w:color w:val="0000FF"/>
      <w:u w:val="single"/>
    </w:rPr>
  </w:style>
  <w:style w:type="character" w:styleId="af1">
    <w:name w:val="Hyperlink"/>
    <w:link w:val="18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color w:val="000000"/>
      <w:spacing w:val="0"/>
      <w:sz w:val="28"/>
    </w:rPr>
  </w:style>
  <w:style w:type="paragraph" w:customStyle="1" w:styleId="Contents71">
    <w:name w:val="Contents 7"/>
    <w:link w:val="Contents72"/>
    <w:rPr>
      <w:rFonts w:ascii="XO Thames" w:hAnsi="XO Thames"/>
      <w:sz w:val="28"/>
    </w:rPr>
  </w:style>
  <w:style w:type="character" w:customStyle="1" w:styleId="Contents72">
    <w:name w:val="Contents 7"/>
    <w:link w:val="Contents71"/>
    <w:rPr>
      <w:rFonts w:ascii="XO Thames" w:hAnsi="XO Thames"/>
      <w:sz w:val="28"/>
    </w:rPr>
  </w:style>
  <w:style w:type="character" w:customStyle="1" w:styleId="ae">
    <w:name w:val="Список Знак"/>
    <w:basedOn w:val="Textbody2"/>
    <w:link w:val="ad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styleId="af2">
    <w:name w:val="Title"/>
    <w:link w:val="af3"/>
    <w:uiPriority w:val="10"/>
    <w:qFormat/>
    <w:rPr>
      <w:rFonts w:ascii="XO Thames" w:hAnsi="XO Thames"/>
      <w:b/>
      <w:caps/>
      <w:sz w:val="40"/>
    </w:rPr>
  </w:style>
  <w:style w:type="character" w:customStyle="1" w:styleId="1b">
    <w:name w:val="Название1"/>
    <w:rPr>
      <w:rFonts w:ascii="XO Thames" w:hAnsi="XO Thames"/>
      <w:b/>
      <w:caps/>
      <w:color w:val="000000"/>
      <w:spacing w:val="0"/>
      <w:sz w:val="4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Contents11">
    <w:name w:val="Contents 1"/>
    <w:link w:val="Contents12"/>
    <w:rPr>
      <w:rFonts w:ascii="XO Thames" w:hAnsi="XO Thames"/>
      <w:b/>
      <w:sz w:val="28"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8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color w:val="000000"/>
      <w:spacing w:val="0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color w:val="000000"/>
      <w:spacing w:val="0"/>
      <w:sz w:val="28"/>
    </w:rPr>
  </w:style>
  <w:style w:type="paragraph" w:customStyle="1" w:styleId="Contents61">
    <w:name w:val="Contents 6"/>
    <w:link w:val="Contents62"/>
    <w:rPr>
      <w:rFonts w:ascii="XO Thames" w:hAnsi="XO Thames"/>
      <w:sz w:val="28"/>
    </w:rPr>
  </w:style>
  <w:style w:type="character" w:customStyle="1" w:styleId="Contents62">
    <w:name w:val="Contents 6"/>
    <w:link w:val="Contents61"/>
    <w:rPr>
      <w:rFonts w:ascii="XO Thames" w:hAnsi="XO Thames"/>
      <w:sz w:val="28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character" w:customStyle="1" w:styleId="a6">
    <w:name w:val="Название объекта Знак"/>
    <w:basedOn w:val="1"/>
    <w:link w:val="a5"/>
    <w:rPr>
      <w:rFonts w:asciiTheme="minorHAnsi" w:hAnsiTheme="minorHAnsi"/>
      <w:i/>
      <w:color w:val="000000"/>
      <w:spacing w:val="0"/>
      <w:sz w:val="24"/>
    </w:rPr>
  </w:style>
  <w:style w:type="paragraph" w:customStyle="1" w:styleId="Contents31">
    <w:name w:val="Contents 3"/>
    <w:link w:val="Contents32"/>
    <w:rPr>
      <w:rFonts w:ascii="XO Thames" w:hAnsi="XO Thames"/>
      <w:sz w:val="28"/>
    </w:rPr>
  </w:style>
  <w:style w:type="character" w:customStyle="1" w:styleId="Contents32">
    <w:name w:val="Contents 3"/>
    <w:link w:val="Contents31"/>
    <w:rPr>
      <w:rFonts w:ascii="XO Thames" w:hAnsi="XO Thames"/>
      <w:color w:val="000000"/>
      <w:spacing w:val="0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color w:val="000000"/>
      <w:spacing w:val="0"/>
      <w:sz w:val="28"/>
    </w:rPr>
  </w:style>
  <w:style w:type="character" w:customStyle="1" w:styleId="ac">
    <w:name w:val="Указатель Знак"/>
    <w:link w:val="ab"/>
  </w:style>
  <w:style w:type="paragraph" w:customStyle="1" w:styleId="-1">
    <w:name w:val="Интернет-ссылка"/>
    <w:basedOn w:val="21"/>
    <w:link w:val="-2"/>
    <w:rPr>
      <w:color w:val="0000FF"/>
      <w:u w:val="single"/>
    </w:rPr>
  </w:style>
  <w:style w:type="character" w:customStyle="1" w:styleId="-2">
    <w:name w:val="Интернет-ссылка"/>
    <w:basedOn w:val="a0"/>
    <w:link w:val="-1"/>
    <w:rPr>
      <w:color w:val="0000FF"/>
      <w:u w:val="single"/>
    </w:rPr>
  </w:style>
  <w:style w:type="paragraph" w:customStyle="1" w:styleId="af4">
    <w:name w:val="Посещённая гиперссылка"/>
    <w:basedOn w:val="13"/>
    <w:link w:val="af5"/>
    <w:rPr>
      <w:color w:val="954F72" w:themeColor="followedHyperlink"/>
      <w:u w:val="single"/>
    </w:rPr>
  </w:style>
  <w:style w:type="character" w:customStyle="1" w:styleId="af5">
    <w:name w:val="Посещённая гиперссылка"/>
    <w:basedOn w:val="a0"/>
    <w:link w:val="af4"/>
    <w:rPr>
      <w:color w:val="954F72" w:themeColor="followedHyperlink"/>
      <w:u w:val="single"/>
    </w:rPr>
  </w:style>
  <w:style w:type="paragraph" w:customStyle="1" w:styleId="UnresolvedMention1">
    <w:name w:val="Unresolved Mention"/>
    <w:basedOn w:val="13"/>
    <w:link w:val="UnresolvedMention2"/>
    <w:rPr>
      <w:color w:val="605E5C"/>
      <w:shd w:val="clear" w:color="auto" w:fill="E1DFDD"/>
    </w:rPr>
  </w:style>
  <w:style w:type="character" w:customStyle="1" w:styleId="UnresolvedMention2">
    <w:name w:val="Unresolved Mention"/>
    <w:basedOn w:val="a0"/>
    <w:link w:val="UnresolvedMention1"/>
    <w:rPr>
      <w:color w:val="605E5C"/>
      <w:shd w:val="clear" w:color="auto" w:fill="E1DFDD"/>
    </w:rPr>
  </w:style>
  <w:style w:type="paragraph" w:styleId="af6">
    <w:name w:val="Subtitle"/>
    <w:link w:val="af7"/>
    <w:uiPriority w:val="11"/>
    <w:qFormat/>
    <w:rPr>
      <w:rFonts w:ascii="XO Thames" w:hAnsi="XO Thames"/>
      <w:i/>
      <w:sz w:val="24"/>
    </w:rPr>
  </w:style>
  <w:style w:type="character" w:customStyle="1" w:styleId="1c">
    <w:name w:val="Подзаголовок1"/>
    <w:rPr>
      <w:rFonts w:ascii="XO Thames" w:hAnsi="XO Thames"/>
      <w:i/>
      <w:color w:val="000000"/>
      <w:spacing w:val="0"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000000"/>
      <w:spacing w:val="0"/>
      <w:sz w:val="24"/>
    </w:rPr>
  </w:style>
  <w:style w:type="paragraph" w:customStyle="1" w:styleId="Contents91">
    <w:name w:val="Contents 9"/>
    <w:link w:val="Contents92"/>
    <w:rPr>
      <w:rFonts w:ascii="XO Thames" w:hAnsi="XO Thames"/>
      <w:sz w:val="28"/>
    </w:rPr>
  </w:style>
  <w:style w:type="character" w:customStyle="1" w:styleId="Contents92">
    <w:name w:val="Contents 9"/>
    <w:link w:val="Contents91"/>
    <w:rPr>
      <w:rFonts w:ascii="XO Thames" w:hAnsi="XO Thames"/>
      <w:color w:val="000000"/>
      <w:spacing w:val="0"/>
      <w:sz w:val="28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34">
    <w:name w:val="Заголовок3"/>
    <w:basedOn w:val="a"/>
    <w:next w:val="a9"/>
    <w:link w:val="43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43">
    <w:name w:val="Заголовок4"/>
    <w:basedOn w:val="1"/>
    <w:link w:val="34"/>
    <w:rPr>
      <w:rFonts w:ascii="Liberation Sans" w:hAnsi="Liberation Sans"/>
      <w:color w:val="000000"/>
      <w:spacing w:val="0"/>
      <w:sz w:val="28"/>
    </w:rPr>
  </w:style>
  <w:style w:type="paragraph" w:customStyle="1" w:styleId="af8">
    <w:name w:val="Посещённая гиперссылка"/>
    <w:basedOn w:val="21"/>
    <w:link w:val="af9"/>
    <w:rPr>
      <w:color w:val="954F72" w:themeColor="followedHyperlink"/>
      <w:u w:val="single"/>
    </w:rPr>
  </w:style>
  <w:style w:type="character" w:customStyle="1" w:styleId="af9">
    <w:name w:val="Посещённая гиперссылка"/>
    <w:basedOn w:val="a0"/>
    <w:link w:val="af8"/>
    <w:rPr>
      <w:color w:val="954F72" w:themeColor="followedHyperlink"/>
      <w:u w:val="single"/>
    </w:rPr>
  </w:style>
  <w:style w:type="table" w:customStyle="1" w:styleId="1d">
    <w:name w:val="Сетка таблицы1"/>
    <w:basedOn w:val="a1"/>
    <w:next w:val="afa"/>
    <w:uiPriority w:val="39"/>
    <w:rsid w:val="00406FEF"/>
    <w:rPr>
      <w:rFonts w:eastAsia="Calibri"/>
      <w:color w:val="auto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uiPriority w:val="59"/>
    <w:rsid w:val="00406F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rsid w:val="00F01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F01871"/>
    <w:rPr>
      <w:rFonts w:ascii="Tahoma" w:hAnsi="Tahoma" w:cs="Tahoma"/>
      <w:sz w:val="16"/>
      <w:szCs w:val="16"/>
    </w:rPr>
  </w:style>
  <w:style w:type="character" w:styleId="afd">
    <w:name w:val="Strong"/>
    <w:basedOn w:val="a0"/>
    <w:uiPriority w:val="22"/>
    <w:qFormat/>
    <w:rsid w:val="001742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link w:val="11"/>
    <w:uiPriority w:val="9"/>
    <w:qFormat/>
    <w:pPr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pPr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link w:val="50"/>
    <w:pPr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pacing w:val="0"/>
      <w:sz w:val="22"/>
    </w:rPr>
  </w:style>
  <w:style w:type="paragraph" w:customStyle="1" w:styleId="UnresolvedMention">
    <w:name w:val="Unresolved Mention"/>
    <w:basedOn w:val="21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styleId="a3">
    <w:name w:val="List Paragraph"/>
    <w:link w:val="a4"/>
  </w:style>
  <w:style w:type="character" w:customStyle="1" w:styleId="12">
    <w:name w:val="Абзац списка1"/>
    <w:rPr>
      <w:rFonts w:asciiTheme="minorHAnsi" w:hAnsiTheme="minorHAnsi"/>
      <w:color w:val="000000"/>
      <w:spacing w:val="0"/>
      <w:sz w:val="22"/>
    </w:rPr>
  </w:style>
  <w:style w:type="paragraph" w:styleId="22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color w:val="000000"/>
      <w:spacing w:val="0"/>
      <w:sz w:val="28"/>
    </w:rPr>
  </w:style>
  <w:style w:type="paragraph" w:customStyle="1" w:styleId="-">
    <w:name w:val="Интернет-ссылка"/>
    <w:basedOn w:val="13"/>
    <w:link w:val="-0"/>
    <w:rPr>
      <w:color w:val="0000FF"/>
      <w:u w:val="single"/>
    </w:rPr>
  </w:style>
  <w:style w:type="character" w:customStyle="1" w:styleId="-0">
    <w:name w:val="Интернет-ссылка"/>
    <w:basedOn w:val="a0"/>
    <w:link w:val="-"/>
    <w:rPr>
      <w:color w:val="0000FF"/>
      <w:u w:val="single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  <w:rPr>
      <w:rFonts w:asciiTheme="minorHAnsi" w:hAnsiTheme="minorHAnsi"/>
      <w:color w:val="000000"/>
      <w:spacing w:val="0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Textbody1">
    <w:name w:val="Text body"/>
    <w:link w:val="Textbody2"/>
  </w:style>
  <w:style w:type="character" w:customStyle="1" w:styleId="Textbody2">
    <w:name w:val="Text body"/>
    <w:link w:val="Textbody1"/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color w:val="000000"/>
      <w:spacing w:val="0"/>
      <w:sz w:val="28"/>
    </w:rPr>
  </w:style>
  <w:style w:type="character" w:customStyle="1" w:styleId="410">
    <w:name w:val="Заголовок 41"/>
    <w:rPr>
      <w:rFonts w:ascii="XO Thames" w:hAnsi="XO Thames"/>
      <w:b/>
      <w:color w:val="000000"/>
      <w:spacing w:val="0"/>
      <w:sz w:val="24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color w:val="000000"/>
      <w:spacing w:val="0"/>
      <w:sz w:val="28"/>
    </w:rPr>
  </w:style>
  <w:style w:type="character" w:customStyle="1" w:styleId="110">
    <w:name w:val="Заголовок 11"/>
    <w:rPr>
      <w:rFonts w:ascii="XO Thames" w:hAnsi="XO Thames"/>
      <w:b/>
      <w:color w:val="000000"/>
      <w:spacing w:val="0"/>
      <w:sz w:val="32"/>
    </w:rPr>
  </w:style>
  <w:style w:type="paragraph" w:styleId="a5">
    <w:name w:val="caption"/>
    <w:basedOn w:val="a"/>
    <w:link w:val="a6"/>
    <w:pPr>
      <w:spacing w:before="120" w:after="120"/>
    </w:pPr>
    <w:rPr>
      <w:i/>
      <w:sz w:val="24"/>
    </w:rPr>
  </w:style>
  <w:style w:type="character" w:customStyle="1" w:styleId="14">
    <w:name w:val="Название объекта1"/>
    <w:rPr>
      <w:i/>
      <w:sz w:val="24"/>
    </w:rPr>
  </w:style>
  <w:style w:type="paragraph" w:customStyle="1" w:styleId="Endnote">
    <w:name w:val="Endnote"/>
    <w:link w:val="Endnote0"/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color w:val="000000"/>
      <w:spacing w:val="0"/>
      <w:sz w:val="22"/>
    </w:rPr>
  </w:style>
  <w:style w:type="character" w:customStyle="1" w:styleId="31">
    <w:name w:val="Заголовок 31"/>
    <w:rPr>
      <w:rFonts w:ascii="XO Thames" w:hAnsi="XO Thames"/>
      <w:b/>
      <w:sz w:val="26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color w:val="000000"/>
      <w:spacing w:val="0"/>
      <w:sz w:val="28"/>
    </w:rPr>
  </w:style>
  <w:style w:type="paragraph" w:customStyle="1" w:styleId="13">
    <w:name w:val="Основной шрифт абзаца1"/>
  </w:style>
  <w:style w:type="paragraph" w:customStyle="1" w:styleId="a7">
    <w:name w:val="Верхний и нижний колонтитулы"/>
    <w:link w:val="a8"/>
    <w:pPr>
      <w:jc w:val="both"/>
    </w:pPr>
    <w:rPr>
      <w:rFonts w:ascii="XO Thames" w:hAnsi="XO Thames"/>
      <w:sz w:val="20"/>
    </w:rPr>
  </w:style>
  <w:style w:type="character" w:customStyle="1" w:styleId="a8">
    <w:name w:val="Верхний и нижний колонтитулы"/>
    <w:link w:val="a7"/>
    <w:rPr>
      <w:rFonts w:ascii="XO Thames" w:hAnsi="XO Thames"/>
      <w:color w:val="000000"/>
      <w:spacing w:val="0"/>
      <w:sz w:val="20"/>
    </w:rPr>
  </w:style>
  <w:style w:type="character" w:customStyle="1" w:styleId="210">
    <w:name w:val="Заголовок 21"/>
    <w:rPr>
      <w:rFonts w:ascii="XO Thames" w:hAnsi="XO Thames"/>
      <w:b/>
      <w:color w:val="000000"/>
      <w:spacing w:val="0"/>
      <w:sz w:val="28"/>
    </w:rPr>
  </w:style>
  <w:style w:type="paragraph" w:customStyle="1" w:styleId="21">
    <w:name w:val="Основной шрифт абзаца2"/>
  </w:style>
  <w:style w:type="paragraph" w:customStyle="1" w:styleId="Contents81">
    <w:name w:val="Contents 8"/>
    <w:link w:val="Contents82"/>
    <w:rPr>
      <w:rFonts w:ascii="XO Thames" w:hAnsi="XO Thames"/>
      <w:sz w:val="28"/>
    </w:rPr>
  </w:style>
  <w:style w:type="character" w:customStyle="1" w:styleId="Contents82">
    <w:name w:val="Contents 8"/>
    <w:link w:val="Contents81"/>
    <w:rPr>
      <w:rFonts w:ascii="XO Thames" w:hAnsi="XO Thames"/>
      <w:color w:val="000000"/>
      <w:spacing w:val="0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15">
    <w:name w:val="Заголовок1"/>
    <w:link w:val="24"/>
    <w:rPr>
      <w:rFonts w:ascii="Liberation Sans" w:hAnsi="Liberation Sans"/>
      <w:sz w:val="28"/>
    </w:rPr>
  </w:style>
  <w:style w:type="character" w:customStyle="1" w:styleId="24">
    <w:name w:val="Заголовок2"/>
    <w:link w:val="15"/>
    <w:rPr>
      <w:rFonts w:ascii="Liberation Sans" w:hAnsi="Liberation Sans"/>
      <w:sz w:val="28"/>
    </w:rPr>
  </w:style>
  <w:style w:type="paragraph" w:styleId="a9">
    <w:name w:val="Body Text"/>
    <w:basedOn w:val="a"/>
    <w:link w:val="aa"/>
    <w:pPr>
      <w:spacing w:after="140" w:line="276" w:lineRule="auto"/>
    </w:pPr>
  </w:style>
  <w:style w:type="character" w:customStyle="1" w:styleId="aa">
    <w:name w:val="Основной текст Знак"/>
    <w:basedOn w:val="1"/>
    <w:link w:val="a9"/>
    <w:rPr>
      <w:rFonts w:asciiTheme="minorHAnsi" w:hAnsiTheme="minorHAnsi"/>
      <w:color w:val="000000"/>
      <w:spacing w:val="0"/>
      <w:sz w:val="22"/>
    </w:rPr>
  </w:style>
  <w:style w:type="paragraph" w:styleId="ab">
    <w:name w:val="index heading"/>
    <w:link w:val="ac"/>
  </w:style>
  <w:style w:type="character" w:customStyle="1" w:styleId="16">
    <w:name w:val="Указатель1"/>
    <w:rPr>
      <w:rFonts w:asciiTheme="minorHAnsi" w:hAnsiTheme="minorHAnsi"/>
      <w:color w:val="000000"/>
      <w:spacing w:val="0"/>
      <w:sz w:val="22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color w:val="000000"/>
      <w:spacing w:val="0"/>
      <w:sz w:val="28"/>
    </w:rPr>
  </w:style>
  <w:style w:type="paragraph" w:customStyle="1" w:styleId="Endnote1">
    <w:name w:val="Endnote"/>
    <w:link w:val="Endnote2"/>
    <w:rPr>
      <w:rFonts w:ascii="XO Thames" w:hAnsi="XO Thames"/>
    </w:rPr>
  </w:style>
  <w:style w:type="character" w:customStyle="1" w:styleId="Endnote2">
    <w:name w:val="Endnote"/>
    <w:link w:val="Endnote1"/>
    <w:rPr>
      <w:rFonts w:ascii="XO Thames" w:hAnsi="XO Thames"/>
      <w:sz w:val="22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color w:val="000000"/>
      <w:spacing w:val="0"/>
      <w:sz w:val="28"/>
    </w:rPr>
  </w:style>
  <w:style w:type="paragraph" w:styleId="ad">
    <w:name w:val="List"/>
    <w:basedOn w:val="Textbody1"/>
    <w:link w:val="ae"/>
  </w:style>
  <w:style w:type="character" w:customStyle="1" w:styleId="17">
    <w:name w:val="Список1"/>
    <w:basedOn w:val="Textbody0"/>
    <w:rPr>
      <w:rFonts w:asciiTheme="minorHAnsi" w:hAnsiTheme="minorHAnsi"/>
      <w:color w:val="000000"/>
      <w:spacing w:val="0"/>
      <w:sz w:val="22"/>
    </w:rPr>
  </w:style>
  <w:style w:type="paragraph" w:customStyle="1" w:styleId="Contents21">
    <w:name w:val="Contents 2"/>
    <w:link w:val="Contents22"/>
    <w:rPr>
      <w:rFonts w:ascii="XO Thames" w:hAnsi="XO Thames"/>
      <w:sz w:val="28"/>
    </w:rPr>
  </w:style>
  <w:style w:type="character" w:customStyle="1" w:styleId="Contents22">
    <w:name w:val="Contents 2"/>
    <w:link w:val="Contents21"/>
    <w:rPr>
      <w:rFonts w:ascii="XO Thames" w:hAnsi="XO Thames"/>
      <w:sz w:val="28"/>
    </w:rPr>
  </w:style>
  <w:style w:type="character" w:customStyle="1" w:styleId="51">
    <w:name w:val="Заголовок 51"/>
    <w:rPr>
      <w:rFonts w:ascii="XO Thames" w:hAnsi="XO Thames"/>
      <w:b/>
      <w:color w:val="000000"/>
      <w:spacing w:val="0"/>
      <w:sz w:val="22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color w:val="000000"/>
      <w:spacing w:val="0"/>
      <w:sz w:val="28"/>
    </w:rPr>
  </w:style>
  <w:style w:type="character" w:customStyle="1" w:styleId="a4">
    <w:name w:val="Абзац списка Знак"/>
    <w:link w:val="a3"/>
  </w:style>
  <w:style w:type="paragraph" w:customStyle="1" w:styleId="Contents41">
    <w:name w:val="Contents 4"/>
    <w:link w:val="Contents42"/>
    <w:rPr>
      <w:rFonts w:ascii="XO Thames" w:hAnsi="XO Thames"/>
      <w:sz w:val="28"/>
    </w:rPr>
  </w:style>
  <w:style w:type="character" w:customStyle="1" w:styleId="Contents42">
    <w:name w:val="Contents 4"/>
    <w:link w:val="Contents41"/>
    <w:rPr>
      <w:rFonts w:ascii="XO Thames" w:hAnsi="XO Thames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af">
    <w:name w:val="Верхний и нижний колонтитулы"/>
    <w:link w:val="af0"/>
    <w:rPr>
      <w:rFonts w:ascii="XO Thames" w:hAnsi="XO Thames"/>
      <w:sz w:val="20"/>
    </w:rPr>
  </w:style>
  <w:style w:type="character" w:customStyle="1" w:styleId="af0">
    <w:name w:val="Верхний и нижний колонтитулы"/>
    <w:link w:val="af"/>
    <w:rPr>
      <w:rFonts w:ascii="XO Thames" w:hAnsi="XO Thames"/>
      <w:color w:val="000000"/>
      <w:spacing w:val="0"/>
      <w:sz w:val="20"/>
    </w:rPr>
  </w:style>
  <w:style w:type="paragraph" w:customStyle="1" w:styleId="Contents51">
    <w:name w:val="Contents 5"/>
    <w:link w:val="Contents52"/>
    <w:rPr>
      <w:rFonts w:ascii="XO Thames" w:hAnsi="XO Thames"/>
      <w:sz w:val="28"/>
    </w:rPr>
  </w:style>
  <w:style w:type="character" w:customStyle="1" w:styleId="Contents52">
    <w:name w:val="Contents 5"/>
    <w:link w:val="Contents51"/>
    <w:rPr>
      <w:rFonts w:ascii="XO Thames" w:hAnsi="XO Thames"/>
      <w:color w:val="000000"/>
      <w:spacing w:val="0"/>
      <w:sz w:val="28"/>
    </w:rPr>
  </w:style>
  <w:style w:type="paragraph" w:customStyle="1" w:styleId="18">
    <w:name w:val="Гиперссылка1"/>
    <w:link w:val="af1"/>
    <w:rPr>
      <w:rFonts w:ascii="Calibri" w:hAnsi="Calibri"/>
      <w:color w:val="0000FF"/>
      <w:u w:val="single"/>
    </w:rPr>
  </w:style>
  <w:style w:type="character" w:styleId="af1">
    <w:name w:val="Hyperlink"/>
    <w:link w:val="18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color w:val="000000"/>
      <w:spacing w:val="0"/>
      <w:sz w:val="28"/>
    </w:rPr>
  </w:style>
  <w:style w:type="paragraph" w:customStyle="1" w:styleId="Contents71">
    <w:name w:val="Contents 7"/>
    <w:link w:val="Contents72"/>
    <w:rPr>
      <w:rFonts w:ascii="XO Thames" w:hAnsi="XO Thames"/>
      <w:sz w:val="28"/>
    </w:rPr>
  </w:style>
  <w:style w:type="character" w:customStyle="1" w:styleId="Contents72">
    <w:name w:val="Contents 7"/>
    <w:link w:val="Contents71"/>
    <w:rPr>
      <w:rFonts w:ascii="XO Thames" w:hAnsi="XO Thames"/>
      <w:sz w:val="28"/>
    </w:rPr>
  </w:style>
  <w:style w:type="character" w:customStyle="1" w:styleId="ae">
    <w:name w:val="Список Знак"/>
    <w:basedOn w:val="Textbody2"/>
    <w:link w:val="ad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styleId="af2">
    <w:name w:val="Title"/>
    <w:link w:val="af3"/>
    <w:uiPriority w:val="10"/>
    <w:qFormat/>
    <w:rPr>
      <w:rFonts w:ascii="XO Thames" w:hAnsi="XO Thames"/>
      <w:b/>
      <w:caps/>
      <w:sz w:val="40"/>
    </w:rPr>
  </w:style>
  <w:style w:type="character" w:customStyle="1" w:styleId="1b">
    <w:name w:val="Название1"/>
    <w:rPr>
      <w:rFonts w:ascii="XO Thames" w:hAnsi="XO Thames"/>
      <w:b/>
      <w:caps/>
      <w:color w:val="000000"/>
      <w:spacing w:val="0"/>
      <w:sz w:val="4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Contents11">
    <w:name w:val="Contents 1"/>
    <w:link w:val="Contents12"/>
    <w:rPr>
      <w:rFonts w:ascii="XO Thames" w:hAnsi="XO Thames"/>
      <w:b/>
      <w:sz w:val="28"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8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color w:val="000000"/>
      <w:spacing w:val="0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color w:val="000000"/>
      <w:spacing w:val="0"/>
      <w:sz w:val="28"/>
    </w:rPr>
  </w:style>
  <w:style w:type="paragraph" w:customStyle="1" w:styleId="Contents61">
    <w:name w:val="Contents 6"/>
    <w:link w:val="Contents62"/>
    <w:rPr>
      <w:rFonts w:ascii="XO Thames" w:hAnsi="XO Thames"/>
      <w:sz w:val="28"/>
    </w:rPr>
  </w:style>
  <w:style w:type="character" w:customStyle="1" w:styleId="Contents62">
    <w:name w:val="Contents 6"/>
    <w:link w:val="Contents61"/>
    <w:rPr>
      <w:rFonts w:ascii="XO Thames" w:hAnsi="XO Thames"/>
      <w:sz w:val="28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character" w:customStyle="1" w:styleId="a6">
    <w:name w:val="Название объекта Знак"/>
    <w:basedOn w:val="1"/>
    <w:link w:val="a5"/>
    <w:rPr>
      <w:rFonts w:asciiTheme="minorHAnsi" w:hAnsiTheme="minorHAnsi"/>
      <w:i/>
      <w:color w:val="000000"/>
      <w:spacing w:val="0"/>
      <w:sz w:val="24"/>
    </w:rPr>
  </w:style>
  <w:style w:type="paragraph" w:customStyle="1" w:styleId="Contents31">
    <w:name w:val="Contents 3"/>
    <w:link w:val="Contents32"/>
    <w:rPr>
      <w:rFonts w:ascii="XO Thames" w:hAnsi="XO Thames"/>
      <w:sz w:val="28"/>
    </w:rPr>
  </w:style>
  <w:style w:type="character" w:customStyle="1" w:styleId="Contents32">
    <w:name w:val="Contents 3"/>
    <w:link w:val="Contents31"/>
    <w:rPr>
      <w:rFonts w:ascii="XO Thames" w:hAnsi="XO Thames"/>
      <w:color w:val="000000"/>
      <w:spacing w:val="0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color w:val="000000"/>
      <w:spacing w:val="0"/>
      <w:sz w:val="28"/>
    </w:rPr>
  </w:style>
  <w:style w:type="character" w:customStyle="1" w:styleId="ac">
    <w:name w:val="Указатель Знак"/>
    <w:link w:val="ab"/>
  </w:style>
  <w:style w:type="paragraph" w:customStyle="1" w:styleId="-1">
    <w:name w:val="Интернет-ссылка"/>
    <w:basedOn w:val="21"/>
    <w:link w:val="-2"/>
    <w:rPr>
      <w:color w:val="0000FF"/>
      <w:u w:val="single"/>
    </w:rPr>
  </w:style>
  <w:style w:type="character" w:customStyle="1" w:styleId="-2">
    <w:name w:val="Интернет-ссылка"/>
    <w:basedOn w:val="a0"/>
    <w:link w:val="-1"/>
    <w:rPr>
      <w:color w:val="0000FF"/>
      <w:u w:val="single"/>
    </w:rPr>
  </w:style>
  <w:style w:type="paragraph" w:customStyle="1" w:styleId="af4">
    <w:name w:val="Посещённая гиперссылка"/>
    <w:basedOn w:val="13"/>
    <w:link w:val="af5"/>
    <w:rPr>
      <w:color w:val="954F72" w:themeColor="followedHyperlink"/>
      <w:u w:val="single"/>
    </w:rPr>
  </w:style>
  <w:style w:type="character" w:customStyle="1" w:styleId="af5">
    <w:name w:val="Посещённая гиперссылка"/>
    <w:basedOn w:val="a0"/>
    <w:link w:val="af4"/>
    <w:rPr>
      <w:color w:val="954F72" w:themeColor="followedHyperlink"/>
      <w:u w:val="single"/>
    </w:rPr>
  </w:style>
  <w:style w:type="paragraph" w:customStyle="1" w:styleId="UnresolvedMention1">
    <w:name w:val="Unresolved Mention"/>
    <w:basedOn w:val="13"/>
    <w:link w:val="UnresolvedMention2"/>
    <w:rPr>
      <w:color w:val="605E5C"/>
      <w:shd w:val="clear" w:color="auto" w:fill="E1DFDD"/>
    </w:rPr>
  </w:style>
  <w:style w:type="character" w:customStyle="1" w:styleId="UnresolvedMention2">
    <w:name w:val="Unresolved Mention"/>
    <w:basedOn w:val="a0"/>
    <w:link w:val="UnresolvedMention1"/>
    <w:rPr>
      <w:color w:val="605E5C"/>
      <w:shd w:val="clear" w:color="auto" w:fill="E1DFDD"/>
    </w:rPr>
  </w:style>
  <w:style w:type="paragraph" w:styleId="af6">
    <w:name w:val="Subtitle"/>
    <w:link w:val="af7"/>
    <w:uiPriority w:val="11"/>
    <w:qFormat/>
    <w:rPr>
      <w:rFonts w:ascii="XO Thames" w:hAnsi="XO Thames"/>
      <w:i/>
      <w:sz w:val="24"/>
    </w:rPr>
  </w:style>
  <w:style w:type="character" w:customStyle="1" w:styleId="1c">
    <w:name w:val="Подзаголовок1"/>
    <w:rPr>
      <w:rFonts w:ascii="XO Thames" w:hAnsi="XO Thames"/>
      <w:i/>
      <w:color w:val="000000"/>
      <w:spacing w:val="0"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000000"/>
      <w:spacing w:val="0"/>
      <w:sz w:val="24"/>
    </w:rPr>
  </w:style>
  <w:style w:type="paragraph" w:customStyle="1" w:styleId="Contents91">
    <w:name w:val="Contents 9"/>
    <w:link w:val="Contents92"/>
    <w:rPr>
      <w:rFonts w:ascii="XO Thames" w:hAnsi="XO Thames"/>
      <w:sz w:val="28"/>
    </w:rPr>
  </w:style>
  <w:style w:type="character" w:customStyle="1" w:styleId="Contents92">
    <w:name w:val="Contents 9"/>
    <w:link w:val="Contents91"/>
    <w:rPr>
      <w:rFonts w:ascii="XO Thames" w:hAnsi="XO Thames"/>
      <w:color w:val="000000"/>
      <w:spacing w:val="0"/>
      <w:sz w:val="28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34">
    <w:name w:val="Заголовок3"/>
    <w:basedOn w:val="a"/>
    <w:next w:val="a9"/>
    <w:link w:val="43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43">
    <w:name w:val="Заголовок4"/>
    <w:basedOn w:val="1"/>
    <w:link w:val="34"/>
    <w:rPr>
      <w:rFonts w:ascii="Liberation Sans" w:hAnsi="Liberation Sans"/>
      <w:color w:val="000000"/>
      <w:spacing w:val="0"/>
      <w:sz w:val="28"/>
    </w:rPr>
  </w:style>
  <w:style w:type="paragraph" w:customStyle="1" w:styleId="af8">
    <w:name w:val="Посещённая гиперссылка"/>
    <w:basedOn w:val="21"/>
    <w:link w:val="af9"/>
    <w:rPr>
      <w:color w:val="954F72" w:themeColor="followedHyperlink"/>
      <w:u w:val="single"/>
    </w:rPr>
  </w:style>
  <w:style w:type="character" w:customStyle="1" w:styleId="af9">
    <w:name w:val="Посещённая гиперссылка"/>
    <w:basedOn w:val="a0"/>
    <w:link w:val="af8"/>
    <w:rPr>
      <w:color w:val="954F72" w:themeColor="followedHyperlink"/>
      <w:u w:val="single"/>
    </w:rPr>
  </w:style>
  <w:style w:type="table" w:customStyle="1" w:styleId="1d">
    <w:name w:val="Сетка таблицы1"/>
    <w:basedOn w:val="a1"/>
    <w:next w:val="afa"/>
    <w:uiPriority w:val="39"/>
    <w:rsid w:val="00406FEF"/>
    <w:rPr>
      <w:rFonts w:eastAsia="Calibri"/>
      <w:color w:val="auto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uiPriority w:val="59"/>
    <w:rsid w:val="00406F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rsid w:val="00F01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F01871"/>
    <w:rPr>
      <w:rFonts w:ascii="Tahoma" w:hAnsi="Tahoma" w:cs="Tahoma"/>
      <w:sz w:val="16"/>
      <w:szCs w:val="16"/>
    </w:rPr>
  </w:style>
  <w:style w:type="character" w:styleId="afd">
    <w:name w:val="Strong"/>
    <w:basedOn w:val="a0"/>
    <w:uiPriority w:val="22"/>
    <w:qFormat/>
    <w:rsid w:val="001742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71.ru/primi_uchastie/narodniy_budjet_new/projects/7203334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r71.ru/primi_uchastie/narodniy_budjet_new/projects/7203428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71.ru/primi_uchastie/narodniy_budjet_new/projects/7205046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r71.ru/primi_uchastie/narodniy_budjet_new/projects/720168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71.ru/primi_uchastie/narodniy_budjet_new/projects/720317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23</Pages>
  <Words>7844</Words>
  <Characters>44713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</cp:lastModifiedBy>
  <cp:revision>45</cp:revision>
  <cp:lastPrinted>2025-03-31T08:57:00Z</cp:lastPrinted>
  <dcterms:created xsi:type="dcterms:W3CDTF">2025-03-25T06:17:00Z</dcterms:created>
  <dcterms:modified xsi:type="dcterms:W3CDTF">2025-06-19T09:37:00Z</dcterms:modified>
</cp:coreProperties>
</file>